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ACA0" w14:textId="77777777" w:rsidR="003F0F09" w:rsidRPr="00C47689" w:rsidRDefault="000948C1" w:rsidP="000948C1">
      <w:pPr>
        <w:jc w:val="center"/>
        <w:rPr>
          <w:b/>
          <w:bCs/>
          <w:i/>
          <w:iCs/>
          <w:sz w:val="28"/>
          <w:szCs w:val="28"/>
        </w:rPr>
      </w:pPr>
      <w:r>
        <w:rPr>
          <w:b/>
          <w:bCs/>
        </w:rPr>
        <w:tab/>
      </w:r>
      <w:r w:rsidR="13C47EC5" w:rsidRPr="13C47EC5">
        <w:rPr>
          <w:b/>
          <w:bCs/>
        </w:rPr>
        <w:t>HOUSTON IMMIGRATION LAW RESOURCES</w:t>
      </w:r>
    </w:p>
    <w:p w14:paraId="04F62EDA" w14:textId="77777777" w:rsidR="003F0F09" w:rsidRPr="00C47689" w:rsidRDefault="003F0F09" w:rsidP="23BB74D2">
      <w:pPr>
        <w:rPr>
          <w:i/>
          <w:iCs/>
          <w:sz w:val="20"/>
          <w:szCs w:val="20"/>
        </w:rPr>
      </w:pPr>
    </w:p>
    <w:p w14:paraId="73700190" w14:textId="77777777" w:rsidR="003F0F09" w:rsidRPr="003F68F2" w:rsidRDefault="23BB74D2" w:rsidP="23BB74D2">
      <w:pPr>
        <w:rPr>
          <w:i/>
          <w:iCs/>
          <w:sz w:val="22"/>
          <w:szCs w:val="20"/>
        </w:rPr>
      </w:pPr>
      <w:r w:rsidRPr="003F68F2">
        <w:rPr>
          <w:i/>
          <w:iCs/>
          <w:sz w:val="22"/>
          <w:szCs w:val="20"/>
        </w:rPr>
        <w:t xml:space="preserve">This sheet is to help people living in the US who do not have legal papers. If you need help for yourself or your family, please call one of the groups listed below to learn more about your options or to talk with a lawyer who specializes in immigration. </w:t>
      </w:r>
    </w:p>
    <w:p w14:paraId="2AF8DD23" w14:textId="77777777" w:rsidR="003F0F09" w:rsidRPr="003F68F2" w:rsidRDefault="003F0F09" w:rsidP="23BB74D2">
      <w:pPr>
        <w:rPr>
          <w:i/>
          <w:iCs/>
          <w:sz w:val="22"/>
          <w:szCs w:val="20"/>
        </w:rPr>
      </w:pPr>
    </w:p>
    <w:p w14:paraId="284849E1" w14:textId="77777777" w:rsidR="003F0F09" w:rsidRPr="003F68F2" w:rsidRDefault="23BB74D2" w:rsidP="23BB74D2">
      <w:pPr>
        <w:rPr>
          <w:i/>
          <w:iCs/>
          <w:sz w:val="22"/>
          <w:szCs w:val="20"/>
        </w:rPr>
      </w:pPr>
      <w:r w:rsidRPr="003F68F2">
        <w:rPr>
          <w:i/>
          <w:iCs/>
          <w:sz w:val="22"/>
          <w:szCs w:val="20"/>
        </w:rPr>
        <w:t>Basic Legal Options</w:t>
      </w:r>
    </w:p>
    <w:p w14:paraId="7846FF1F" w14:textId="3740A47C" w:rsidR="003F0F09" w:rsidRPr="003F68F2" w:rsidRDefault="00B616AD" w:rsidP="23BB74D2">
      <w:pPr>
        <w:rPr>
          <w:sz w:val="22"/>
          <w:szCs w:val="20"/>
        </w:rPr>
      </w:pPr>
      <w:r>
        <w:rPr>
          <w:rFonts w:ascii="Arial" w:hAnsi="Arial" w:cs="Arial"/>
          <w:noProof/>
          <w:sz w:val="22"/>
        </w:rPr>
        <mc:AlternateContent>
          <mc:Choice Requires="wps">
            <w:drawing>
              <wp:anchor distT="0" distB="0" distL="114300" distR="114300" simplePos="0" relativeHeight="251659264" behindDoc="0" locked="0" layoutInCell="1" allowOverlap="1" wp14:anchorId="5F4E5B74" wp14:editId="047C7FD4">
                <wp:simplePos x="0" y="0"/>
                <wp:positionH relativeFrom="column">
                  <wp:posOffset>-40005</wp:posOffset>
                </wp:positionH>
                <wp:positionV relativeFrom="paragraph">
                  <wp:posOffset>6985</wp:posOffset>
                </wp:positionV>
                <wp:extent cx="699770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7700" cy="1270"/>
                        </a:xfrm>
                        <a:prstGeom prst="line">
                          <a:avLst/>
                        </a:prstGeom>
                        <a:ln w="635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99AB7" id="Straight_x0020_Connector_x0020_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5pt" to="547.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" strokecolor="black [3213]" strokeweight=".5pt">
                <o:lock v:ext="edit" shapetype="f"/>
              </v:line>
            </w:pict>
          </mc:Fallback>
        </mc:AlternateContent>
      </w:r>
      <w:r w:rsidR="23BB74D2" w:rsidRPr="003F68F2">
        <w:rPr>
          <w:b/>
          <w:bCs/>
          <w:sz w:val="22"/>
          <w:szCs w:val="20"/>
        </w:rPr>
        <w:t>Asylum</w:t>
      </w:r>
      <w:r w:rsidR="23BB74D2" w:rsidRPr="003F68F2">
        <w:rPr>
          <w:sz w:val="22"/>
          <w:szCs w:val="20"/>
        </w:rPr>
        <w:t xml:space="preserve"> – To qualify, a person must fear harm in his/her home country because of a protected characteristic like race, religion, nationality, political opinion, or membership in a particular social group.</w:t>
      </w:r>
    </w:p>
    <w:p w14:paraId="56B645EA" w14:textId="77777777" w:rsidR="003F0F09" w:rsidRPr="003F68F2" w:rsidRDefault="003F0F09" w:rsidP="23BB74D2">
      <w:pPr>
        <w:rPr>
          <w:sz w:val="22"/>
          <w:szCs w:val="20"/>
        </w:rPr>
      </w:pPr>
    </w:p>
    <w:p w14:paraId="29A51360" w14:textId="77777777" w:rsidR="003F0F09" w:rsidRPr="003F68F2" w:rsidRDefault="23BB74D2" w:rsidP="23BB74D2">
      <w:pPr>
        <w:rPr>
          <w:sz w:val="22"/>
          <w:szCs w:val="20"/>
        </w:rPr>
      </w:pPr>
      <w:r w:rsidRPr="003F68F2">
        <w:rPr>
          <w:b/>
          <w:bCs/>
          <w:sz w:val="22"/>
          <w:szCs w:val="20"/>
        </w:rPr>
        <w:t>Special immigrant juvenile status</w:t>
      </w:r>
      <w:r w:rsidRPr="003F68F2">
        <w:rPr>
          <w:sz w:val="22"/>
          <w:szCs w:val="20"/>
        </w:rPr>
        <w:t xml:space="preserve"> – Children under 21 years of age may qualify if all of the following are true: </w:t>
      </w:r>
    </w:p>
    <w:p w14:paraId="3CE51CE5" w14:textId="77777777" w:rsidR="003F0F09" w:rsidRPr="003F68F2" w:rsidRDefault="23BB74D2" w:rsidP="23BB74D2">
      <w:pPr>
        <w:pStyle w:val="ListParagraph"/>
        <w:numPr>
          <w:ilvl w:val="0"/>
          <w:numId w:val="2"/>
        </w:numPr>
        <w:rPr>
          <w:sz w:val="22"/>
          <w:szCs w:val="20"/>
        </w:rPr>
      </w:pPr>
      <w:r w:rsidRPr="003F68F2">
        <w:rPr>
          <w:sz w:val="22"/>
          <w:szCs w:val="20"/>
        </w:rPr>
        <w:t>They are declared to be a dependent of the court or legally placed under the custody of a state department or agency.</w:t>
      </w:r>
    </w:p>
    <w:p w14:paraId="3C9260EC" w14:textId="77777777" w:rsidR="003F0F09" w:rsidRPr="003F68F2" w:rsidRDefault="23BB74D2" w:rsidP="23BB74D2">
      <w:pPr>
        <w:pStyle w:val="ListParagraph"/>
        <w:numPr>
          <w:ilvl w:val="0"/>
          <w:numId w:val="2"/>
        </w:numPr>
        <w:rPr>
          <w:sz w:val="22"/>
          <w:szCs w:val="20"/>
        </w:rPr>
      </w:pPr>
      <w:r w:rsidRPr="003F68F2">
        <w:rPr>
          <w:sz w:val="22"/>
          <w:szCs w:val="20"/>
        </w:rPr>
        <w:t>It is not in the best interest of the child to return to his or her home country.</w:t>
      </w:r>
    </w:p>
    <w:p w14:paraId="569D0E82" w14:textId="77777777" w:rsidR="003F0F09" w:rsidRPr="003F68F2" w:rsidRDefault="23BB74D2" w:rsidP="23BB74D2">
      <w:pPr>
        <w:pStyle w:val="ListParagraph"/>
        <w:numPr>
          <w:ilvl w:val="0"/>
          <w:numId w:val="2"/>
        </w:numPr>
        <w:rPr>
          <w:sz w:val="22"/>
          <w:szCs w:val="20"/>
        </w:rPr>
      </w:pPr>
      <w:r w:rsidRPr="003F68F2">
        <w:rPr>
          <w:sz w:val="22"/>
          <w:szCs w:val="20"/>
        </w:rPr>
        <w:t xml:space="preserve">The child cannot be reunited with a parent because of abuse, abandonment, neglect, or similar reason under state law. </w:t>
      </w:r>
    </w:p>
    <w:p w14:paraId="624263B9" w14:textId="77777777" w:rsidR="003F0F09" w:rsidRPr="003F68F2" w:rsidRDefault="003F0F09" w:rsidP="23BB74D2">
      <w:pPr>
        <w:rPr>
          <w:sz w:val="22"/>
          <w:szCs w:val="20"/>
        </w:rPr>
      </w:pPr>
    </w:p>
    <w:p w14:paraId="27F88986" w14:textId="77777777" w:rsidR="003F0F09" w:rsidRPr="003F68F2" w:rsidRDefault="23BB74D2" w:rsidP="23BB74D2">
      <w:pPr>
        <w:rPr>
          <w:sz w:val="22"/>
          <w:szCs w:val="20"/>
        </w:rPr>
      </w:pPr>
      <w:r w:rsidRPr="003F68F2">
        <w:rPr>
          <w:b/>
          <w:bCs/>
          <w:sz w:val="22"/>
          <w:szCs w:val="20"/>
        </w:rPr>
        <w:t>U Visa</w:t>
      </w:r>
      <w:r w:rsidRPr="003F68F2">
        <w:rPr>
          <w:sz w:val="22"/>
          <w:szCs w:val="20"/>
        </w:rPr>
        <w:t xml:space="preserve"> – A person may qualify if he/she is a victim of a violent crime in the US and is helpful in the investigation or prosecution of the crime. </w:t>
      </w:r>
    </w:p>
    <w:p w14:paraId="04C0A0F1" w14:textId="77777777" w:rsidR="003F0F09" w:rsidRPr="003F68F2" w:rsidRDefault="003F0F09" w:rsidP="23BB74D2">
      <w:pPr>
        <w:rPr>
          <w:sz w:val="22"/>
          <w:szCs w:val="20"/>
        </w:rPr>
      </w:pPr>
    </w:p>
    <w:p w14:paraId="6CEAE70F" w14:textId="77777777" w:rsidR="003F0F09" w:rsidRPr="003F68F2" w:rsidRDefault="23BB74D2" w:rsidP="23BB74D2">
      <w:pPr>
        <w:rPr>
          <w:sz w:val="22"/>
          <w:szCs w:val="20"/>
        </w:rPr>
      </w:pPr>
      <w:r w:rsidRPr="003F68F2">
        <w:rPr>
          <w:b/>
          <w:bCs/>
          <w:sz w:val="22"/>
          <w:szCs w:val="20"/>
        </w:rPr>
        <w:t xml:space="preserve">T Visa </w:t>
      </w:r>
      <w:r w:rsidRPr="003F68F2">
        <w:rPr>
          <w:sz w:val="22"/>
          <w:szCs w:val="20"/>
        </w:rPr>
        <w:t>–</w:t>
      </w:r>
      <w:r w:rsidRPr="003F68F2">
        <w:rPr>
          <w:b/>
          <w:bCs/>
          <w:sz w:val="22"/>
          <w:szCs w:val="20"/>
        </w:rPr>
        <w:t xml:space="preserve"> </w:t>
      </w:r>
      <w:r w:rsidRPr="003F68F2">
        <w:rPr>
          <w:sz w:val="22"/>
          <w:szCs w:val="20"/>
        </w:rPr>
        <w:t xml:space="preserve">For victims of human trafficking under 18 years of age who are present in the US because of trafficking and have assisted with the investigation or prosecution of trafficking. </w:t>
      </w:r>
    </w:p>
    <w:p w14:paraId="0AAF1C6B" w14:textId="77777777" w:rsidR="003F0F09" w:rsidRPr="003F68F2" w:rsidRDefault="003F0F09" w:rsidP="23BB74D2">
      <w:pPr>
        <w:rPr>
          <w:sz w:val="22"/>
          <w:szCs w:val="20"/>
        </w:rPr>
      </w:pPr>
    </w:p>
    <w:p w14:paraId="7AE1F2FC" w14:textId="77777777" w:rsidR="003F0F09" w:rsidRPr="003F68F2" w:rsidRDefault="23BB74D2" w:rsidP="23BB74D2">
      <w:pPr>
        <w:rPr>
          <w:sz w:val="22"/>
          <w:szCs w:val="20"/>
        </w:rPr>
      </w:pPr>
      <w:r w:rsidRPr="003F68F2">
        <w:rPr>
          <w:b/>
          <w:bCs/>
          <w:sz w:val="22"/>
          <w:szCs w:val="20"/>
        </w:rPr>
        <w:t>Violence Against Women’s Act</w:t>
      </w:r>
      <w:r w:rsidRPr="003F68F2">
        <w:rPr>
          <w:sz w:val="22"/>
          <w:szCs w:val="20"/>
        </w:rPr>
        <w:t xml:space="preserve"> (VAWA) – Battered spouses, children and parents of US Citizens who are in the US illegally may petition for legal status, receive employment authorization, and access public benefits on their own without the cooperation of an abusive spouse, parent, or adult child. </w:t>
      </w:r>
    </w:p>
    <w:p w14:paraId="49339DA4" w14:textId="77777777" w:rsidR="003F0F09" w:rsidRPr="003F68F2" w:rsidRDefault="003F0F09" w:rsidP="23BB74D2">
      <w:pPr>
        <w:rPr>
          <w:b/>
          <w:bCs/>
          <w:sz w:val="22"/>
          <w:szCs w:val="20"/>
        </w:rPr>
      </w:pPr>
    </w:p>
    <w:p w14:paraId="5C336C3A" w14:textId="77777777" w:rsidR="003F0F09" w:rsidRPr="003F68F2" w:rsidRDefault="23BB74D2" w:rsidP="23BB74D2">
      <w:pPr>
        <w:rPr>
          <w:sz w:val="22"/>
          <w:szCs w:val="20"/>
        </w:rPr>
      </w:pPr>
      <w:r w:rsidRPr="003F68F2">
        <w:rPr>
          <w:b/>
          <w:bCs/>
          <w:sz w:val="22"/>
          <w:szCs w:val="20"/>
        </w:rPr>
        <w:t>Deferred Action for Childhood Arrivals</w:t>
      </w:r>
      <w:r w:rsidRPr="003F68F2">
        <w:rPr>
          <w:sz w:val="22"/>
          <w:szCs w:val="20"/>
        </w:rPr>
        <w:t xml:space="preserve"> (DACA) – Young persons who arrived in the US before the age of 16 years and have lived in the US since 2007 may qualify. DACA allows them to stay in the US without being deported for a period of 2-3 years and to apply for work authorization. </w:t>
      </w:r>
    </w:p>
    <w:p w14:paraId="3BCBCA22" w14:textId="77777777" w:rsidR="003F0F09" w:rsidRPr="003F68F2" w:rsidRDefault="23BB74D2" w:rsidP="23BB74D2">
      <w:pPr>
        <w:rPr>
          <w:sz w:val="22"/>
          <w:szCs w:val="20"/>
        </w:rPr>
      </w:pPr>
      <w:r w:rsidRPr="003F68F2">
        <w:rPr>
          <w:sz w:val="22"/>
          <w:szCs w:val="20"/>
        </w:rPr>
        <w:t xml:space="preserve"> </w:t>
      </w:r>
    </w:p>
    <w:p w14:paraId="141644C2" w14:textId="77777777" w:rsidR="003F68F2" w:rsidRDefault="23BB74D2" w:rsidP="003F68F2">
      <w:pPr>
        <w:rPr>
          <w:sz w:val="22"/>
          <w:szCs w:val="20"/>
        </w:rPr>
      </w:pPr>
      <w:r w:rsidRPr="003F68F2">
        <w:rPr>
          <w:b/>
          <w:bCs/>
          <w:sz w:val="22"/>
          <w:szCs w:val="20"/>
        </w:rPr>
        <w:t xml:space="preserve">Deferred Action for Parents of Americans </w:t>
      </w:r>
      <w:r w:rsidRPr="003F68F2">
        <w:rPr>
          <w:sz w:val="22"/>
          <w:szCs w:val="20"/>
        </w:rPr>
        <w:t>(DAPA) – Parents with a child who is an American citizen or lawful permanent resident and have lived in the US continuously since 2010 may qualify. DAPA allows them to stay in the US without being deported and apply for work authorization</w:t>
      </w:r>
    </w:p>
    <w:p w14:paraId="3558881D" w14:textId="77777777" w:rsidR="003F68F2" w:rsidRDefault="003F68F2" w:rsidP="003F68F2">
      <w:pPr>
        <w:rPr>
          <w:sz w:val="22"/>
          <w:szCs w:val="20"/>
        </w:rPr>
      </w:pPr>
    </w:p>
    <w:p w14:paraId="206A9EDF" w14:textId="77777777" w:rsidR="00F34458" w:rsidRPr="003F68F2" w:rsidRDefault="23BB74D2" w:rsidP="23BB74D2">
      <w:pPr>
        <w:spacing w:after="160" w:line="259" w:lineRule="auto"/>
        <w:rPr>
          <w:b/>
          <w:bCs/>
          <w:sz w:val="22"/>
          <w:szCs w:val="20"/>
        </w:rPr>
      </w:pPr>
      <w:r w:rsidRPr="003F68F2">
        <w:rPr>
          <w:b/>
          <w:bCs/>
          <w:sz w:val="22"/>
          <w:szCs w:val="20"/>
        </w:rPr>
        <w:t>Catholic Charities of the Archdiocese of Galveston-Houston - St. Frances Cabrini Center for Immigrant Legal Assistance</w:t>
      </w:r>
    </w:p>
    <w:p w14:paraId="355D9ECA" w14:textId="77777777" w:rsidR="00174982" w:rsidRPr="003F68F2" w:rsidRDefault="13C47EC5" w:rsidP="13C47EC5">
      <w:pPr>
        <w:ind w:firstLine="360"/>
        <w:rPr>
          <w:sz w:val="22"/>
          <w:szCs w:val="20"/>
        </w:rPr>
      </w:pPr>
      <w:r w:rsidRPr="003F68F2">
        <w:rPr>
          <w:sz w:val="22"/>
          <w:szCs w:val="20"/>
        </w:rPr>
        <w:t xml:space="preserve">Location: 2900 Louisiana St, Houston, TX 77006 </w:t>
      </w:r>
    </w:p>
    <w:p w14:paraId="63A173B0" w14:textId="77777777" w:rsidR="00F34458" w:rsidRPr="003F68F2" w:rsidRDefault="13C47EC5" w:rsidP="13C47EC5">
      <w:pPr>
        <w:ind w:left="1170" w:hanging="810"/>
        <w:rPr>
          <w:b/>
          <w:bCs/>
          <w:sz w:val="22"/>
          <w:szCs w:val="20"/>
        </w:rPr>
      </w:pPr>
      <w:r w:rsidRPr="003F68F2">
        <w:rPr>
          <w:sz w:val="22"/>
          <w:szCs w:val="20"/>
        </w:rPr>
        <w:t xml:space="preserve">Website: </w:t>
      </w:r>
      <w:hyperlink r:id="rId7">
        <w:r w:rsidRPr="003F68F2">
          <w:rPr>
            <w:rStyle w:val="Hyperlink"/>
            <w:sz w:val="22"/>
            <w:szCs w:val="20"/>
          </w:rPr>
          <w:t>http://www.catholiccharities.org/our-services/supporting-refugees-immigrants/st-frances-cabrini-center-for-immigration-legal-assistance/</w:t>
        </w:r>
      </w:hyperlink>
    </w:p>
    <w:p w14:paraId="43E00BA4" w14:textId="77777777" w:rsidR="00F34458" w:rsidRPr="003F68F2" w:rsidRDefault="13C47EC5" w:rsidP="13C47EC5">
      <w:pPr>
        <w:ind w:firstLine="360"/>
        <w:rPr>
          <w:sz w:val="22"/>
          <w:szCs w:val="20"/>
        </w:rPr>
      </w:pPr>
      <w:r w:rsidRPr="003F68F2">
        <w:rPr>
          <w:sz w:val="22"/>
          <w:szCs w:val="20"/>
        </w:rPr>
        <w:t>Languages: Multiple languages available</w:t>
      </w:r>
    </w:p>
    <w:p w14:paraId="052B7137" w14:textId="77777777" w:rsidR="00174982" w:rsidRPr="003F68F2" w:rsidRDefault="13C47EC5" w:rsidP="13C47EC5">
      <w:pPr>
        <w:ind w:firstLine="360"/>
        <w:rPr>
          <w:sz w:val="22"/>
          <w:szCs w:val="20"/>
        </w:rPr>
      </w:pPr>
      <w:r w:rsidRPr="003F68F2">
        <w:rPr>
          <w:sz w:val="22"/>
          <w:szCs w:val="20"/>
        </w:rPr>
        <w:t xml:space="preserve">Types of Assistance: </w:t>
      </w:r>
    </w:p>
    <w:p w14:paraId="6EA30E43" w14:textId="77777777" w:rsidR="00185D4A" w:rsidRPr="003F68F2" w:rsidRDefault="23BB74D2" w:rsidP="23BB74D2">
      <w:pPr>
        <w:pStyle w:val="ListParagraph"/>
        <w:numPr>
          <w:ilvl w:val="0"/>
          <w:numId w:val="1"/>
        </w:numPr>
        <w:spacing w:after="120"/>
        <w:ind w:left="990" w:firstLine="180"/>
        <w:rPr>
          <w:sz w:val="22"/>
          <w:szCs w:val="20"/>
        </w:rPr>
      </w:pPr>
      <w:r w:rsidRPr="003F68F2">
        <w:rPr>
          <w:sz w:val="22"/>
          <w:szCs w:val="20"/>
        </w:rPr>
        <w:t xml:space="preserve">Charlas: free information sessions in Spanish and English offered 3 times per month at the main office and once per month in Richmond. At these sessions, you learn about immigration laws, and afterwards, you will have the opportunity for a free consultation with </w:t>
      </w:r>
      <w:r w:rsidRPr="003F68F2">
        <w:rPr>
          <w:sz w:val="22"/>
          <w:szCs w:val="20"/>
        </w:rPr>
        <w:lastRenderedPageBreak/>
        <w:t>an Immigration Attorney. First come, first serve. You can find the schedule on the website or call (713) 874-6570 for more information.</w:t>
      </w:r>
    </w:p>
    <w:p w14:paraId="006724E4" w14:textId="77777777" w:rsidR="00F34458" w:rsidRPr="003F68F2" w:rsidRDefault="13C47EC5" w:rsidP="13C47EC5">
      <w:pPr>
        <w:pStyle w:val="ListParagraph"/>
        <w:numPr>
          <w:ilvl w:val="0"/>
          <w:numId w:val="1"/>
        </w:numPr>
        <w:spacing w:after="120"/>
        <w:ind w:left="990" w:firstLine="180"/>
        <w:rPr>
          <w:sz w:val="22"/>
          <w:szCs w:val="20"/>
        </w:rPr>
      </w:pPr>
      <w:r w:rsidRPr="003F68F2">
        <w:rPr>
          <w:sz w:val="22"/>
          <w:szCs w:val="20"/>
        </w:rPr>
        <w:t xml:space="preserve">Citizenship Workshops: offered free of charge. Call 713-874-6700 or email </w:t>
      </w:r>
      <w:hyperlink r:id="rId8">
        <w:r w:rsidRPr="003F68F2">
          <w:rPr>
            <w:rStyle w:val="Hyperlink"/>
            <w:sz w:val="22"/>
            <w:szCs w:val="20"/>
          </w:rPr>
          <w:t>citizenship@catholiccharities.org</w:t>
        </w:r>
      </w:hyperlink>
      <w:r w:rsidRPr="003F68F2">
        <w:rPr>
          <w:sz w:val="22"/>
          <w:szCs w:val="20"/>
        </w:rPr>
        <w:t xml:space="preserve"> for the schedule and to register.</w:t>
      </w:r>
    </w:p>
    <w:p w14:paraId="0FFEFEBF" w14:textId="77777777" w:rsidR="00F34458" w:rsidRPr="003F68F2" w:rsidRDefault="23BB74D2" w:rsidP="23BB74D2">
      <w:pPr>
        <w:pStyle w:val="ListParagraph"/>
        <w:numPr>
          <w:ilvl w:val="0"/>
          <w:numId w:val="1"/>
        </w:numPr>
        <w:ind w:left="990" w:firstLine="180"/>
        <w:rPr>
          <w:sz w:val="22"/>
          <w:szCs w:val="20"/>
        </w:rPr>
      </w:pPr>
      <w:r w:rsidRPr="003F68F2">
        <w:rPr>
          <w:sz w:val="22"/>
          <w:szCs w:val="20"/>
        </w:rPr>
        <w:t>By appointment only: DACA application assistance services, Family Petitions, Naturalization, Cuban Adjustment, Refugee and Asylee Adjustment, T Visa, U Visa, and VAWA, Asylum, Unaccompanied Minors, and Deferred Action</w:t>
      </w:r>
    </w:p>
    <w:p w14:paraId="447F968B" w14:textId="77777777" w:rsidR="00F34458" w:rsidRPr="003F68F2" w:rsidRDefault="13C47EC5" w:rsidP="13C47EC5">
      <w:pPr>
        <w:spacing w:after="240"/>
        <w:ind w:left="990" w:hanging="630"/>
        <w:rPr>
          <w:sz w:val="22"/>
          <w:szCs w:val="20"/>
        </w:rPr>
      </w:pPr>
      <w:r w:rsidRPr="003F68F2">
        <w:rPr>
          <w:sz w:val="22"/>
          <w:szCs w:val="20"/>
        </w:rPr>
        <w:t>Cost: $30 intake fee unless attending a Charla session or Citizenship Workshop. If income is below 125% of the federal poverty line, you may get your services for free.</w:t>
      </w:r>
    </w:p>
    <w:p w14:paraId="6DBF1A55" w14:textId="77777777" w:rsidR="00BC0501" w:rsidRPr="003F68F2" w:rsidRDefault="13C47EC5" w:rsidP="13C47EC5">
      <w:pPr>
        <w:rPr>
          <w:b/>
          <w:bCs/>
          <w:sz w:val="22"/>
          <w:szCs w:val="20"/>
        </w:rPr>
      </w:pPr>
      <w:r w:rsidRPr="003F68F2">
        <w:rPr>
          <w:b/>
          <w:bCs/>
          <w:sz w:val="22"/>
          <w:szCs w:val="20"/>
        </w:rPr>
        <w:t>YMCA of Greater Houston - International Services</w:t>
      </w:r>
    </w:p>
    <w:p w14:paraId="57621801" w14:textId="77777777" w:rsidR="00BC0501" w:rsidRPr="003F68F2" w:rsidRDefault="23BB74D2" w:rsidP="23BB74D2">
      <w:pPr>
        <w:ind w:left="720" w:hanging="360"/>
        <w:rPr>
          <w:sz w:val="22"/>
          <w:szCs w:val="20"/>
        </w:rPr>
      </w:pPr>
      <w:r w:rsidRPr="003F68F2">
        <w:rPr>
          <w:sz w:val="22"/>
          <w:szCs w:val="20"/>
        </w:rPr>
        <w:t>Location: 6300 Westpark Dr., Suite 600, Houston, TX 77057 (Near Hillcroft transit center)</w:t>
      </w:r>
    </w:p>
    <w:p w14:paraId="693FB235" w14:textId="77777777" w:rsidR="00185D4A" w:rsidRPr="003F68F2" w:rsidRDefault="13C47EC5" w:rsidP="13C47EC5">
      <w:pPr>
        <w:ind w:left="720" w:hanging="360"/>
        <w:rPr>
          <w:sz w:val="22"/>
          <w:szCs w:val="20"/>
        </w:rPr>
      </w:pPr>
      <w:r w:rsidRPr="003F68F2">
        <w:rPr>
          <w:sz w:val="22"/>
          <w:szCs w:val="20"/>
        </w:rPr>
        <w:t xml:space="preserve">Phone Number: (713) 339-9015 / Website: </w:t>
      </w:r>
      <w:hyperlink r:id="rId9">
        <w:r w:rsidRPr="003F68F2">
          <w:rPr>
            <w:rStyle w:val="Hyperlink"/>
            <w:sz w:val="22"/>
            <w:szCs w:val="20"/>
          </w:rPr>
          <w:t>http://www.ymcainternationalservices.org</w:t>
        </w:r>
      </w:hyperlink>
    </w:p>
    <w:p w14:paraId="4BA47EE8" w14:textId="77777777" w:rsidR="00BC0501" w:rsidRPr="003F68F2" w:rsidRDefault="13C47EC5" w:rsidP="13C47EC5">
      <w:pPr>
        <w:ind w:left="720" w:hanging="360"/>
        <w:rPr>
          <w:sz w:val="22"/>
          <w:szCs w:val="20"/>
        </w:rPr>
      </w:pPr>
      <w:r w:rsidRPr="003F68F2">
        <w:rPr>
          <w:sz w:val="22"/>
          <w:szCs w:val="20"/>
        </w:rPr>
        <w:t>Languages: Multiple languages available</w:t>
      </w:r>
    </w:p>
    <w:p w14:paraId="00A57A74" w14:textId="77777777" w:rsidR="00BC0501" w:rsidRPr="003F68F2" w:rsidRDefault="13C47EC5" w:rsidP="13C47EC5">
      <w:pPr>
        <w:ind w:left="720" w:hanging="360"/>
        <w:rPr>
          <w:sz w:val="22"/>
          <w:szCs w:val="20"/>
        </w:rPr>
      </w:pPr>
      <w:r w:rsidRPr="003F68F2">
        <w:rPr>
          <w:sz w:val="22"/>
          <w:szCs w:val="20"/>
        </w:rPr>
        <w:t>Types of Assistance: Asylum, employment authorization, family petitions, naturalization and citizenship, permanent residency, removal/deportation proceedings, victims of crime, victims of domestic violence, and victims of human trafficking</w:t>
      </w:r>
    </w:p>
    <w:p w14:paraId="67576464" w14:textId="77777777" w:rsidR="00C04351" w:rsidRPr="003F68F2" w:rsidRDefault="13C47EC5" w:rsidP="13C47EC5">
      <w:pPr>
        <w:ind w:left="720" w:hanging="360"/>
        <w:rPr>
          <w:sz w:val="22"/>
          <w:szCs w:val="20"/>
        </w:rPr>
      </w:pPr>
      <w:r w:rsidRPr="003F68F2">
        <w:rPr>
          <w:sz w:val="22"/>
          <w:szCs w:val="20"/>
        </w:rPr>
        <w:t>When: Walk-in on Wednesdays only from 9am-3pm. First come, first serve.</w:t>
      </w:r>
    </w:p>
    <w:p w14:paraId="1EB34FA3" w14:textId="77777777" w:rsidR="00BC0501" w:rsidRPr="003F68F2" w:rsidRDefault="13C47EC5" w:rsidP="13C47EC5">
      <w:pPr>
        <w:spacing w:after="240"/>
        <w:ind w:left="720" w:hanging="360"/>
        <w:rPr>
          <w:b/>
          <w:bCs/>
          <w:sz w:val="22"/>
          <w:szCs w:val="20"/>
        </w:rPr>
      </w:pPr>
      <w:r w:rsidRPr="003F68F2">
        <w:rPr>
          <w:sz w:val="22"/>
          <w:szCs w:val="20"/>
        </w:rPr>
        <w:t>Cost: $40 (free if seeking asylum, trafficking, or domestic violence)</w:t>
      </w:r>
    </w:p>
    <w:p w14:paraId="6002D018" w14:textId="77777777" w:rsidR="00C04351" w:rsidRPr="003F68F2" w:rsidRDefault="13C47EC5" w:rsidP="13C47EC5">
      <w:pPr>
        <w:rPr>
          <w:b/>
          <w:bCs/>
          <w:sz w:val="22"/>
          <w:szCs w:val="20"/>
        </w:rPr>
      </w:pPr>
      <w:r w:rsidRPr="003F68F2">
        <w:rPr>
          <w:b/>
          <w:bCs/>
          <w:sz w:val="22"/>
          <w:szCs w:val="20"/>
        </w:rPr>
        <w:t>Neighborhood Centers Inc. – Baker Ripley Center</w:t>
      </w:r>
    </w:p>
    <w:p w14:paraId="66F6052E" w14:textId="77777777" w:rsidR="00C04351" w:rsidRPr="003F68F2" w:rsidRDefault="23BB74D2" w:rsidP="23BB74D2">
      <w:pPr>
        <w:ind w:firstLine="360"/>
        <w:rPr>
          <w:b/>
          <w:bCs/>
          <w:sz w:val="22"/>
          <w:szCs w:val="20"/>
        </w:rPr>
      </w:pPr>
      <w:r w:rsidRPr="003F68F2">
        <w:rPr>
          <w:sz w:val="22"/>
          <w:szCs w:val="20"/>
        </w:rPr>
        <w:t>Location: 6500 Rookin St., Suite 104-B, Houston, TX 77074</w:t>
      </w:r>
    </w:p>
    <w:p w14:paraId="07319519" w14:textId="77777777" w:rsidR="003F0F09" w:rsidRPr="003F68F2" w:rsidRDefault="13C47EC5" w:rsidP="13C47EC5">
      <w:pPr>
        <w:ind w:firstLine="360"/>
        <w:rPr>
          <w:sz w:val="22"/>
          <w:szCs w:val="20"/>
        </w:rPr>
      </w:pPr>
      <w:r w:rsidRPr="003F68F2">
        <w:rPr>
          <w:sz w:val="22"/>
          <w:szCs w:val="20"/>
        </w:rPr>
        <w:t xml:space="preserve">Phone Number: (713) 273-3707 / Website: </w:t>
      </w:r>
      <w:hyperlink r:id="rId10">
        <w:r w:rsidRPr="003F68F2">
          <w:rPr>
            <w:rStyle w:val="Hyperlink"/>
            <w:sz w:val="22"/>
            <w:szCs w:val="20"/>
          </w:rPr>
          <w:t>Neighborhood-centers.org</w:t>
        </w:r>
      </w:hyperlink>
    </w:p>
    <w:p w14:paraId="14319C54" w14:textId="77777777" w:rsidR="00C04351" w:rsidRPr="003F68F2" w:rsidRDefault="13C47EC5" w:rsidP="13C47EC5">
      <w:pPr>
        <w:ind w:firstLine="360"/>
        <w:rPr>
          <w:sz w:val="22"/>
          <w:szCs w:val="20"/>
        </w:rPr>
      </w:pPr>
      <w:r w:rsidRPr="003F68F2">
        <w:rPr>
          <w:sz w:val="22"/>
          <w:szCs w:val="20"/>
        </w:rPr>
        <w:t>Languages: English, Spanish, and others</w:t>
      </w:r>
    </w:p>
    <w:p w14:paraId="4E46F77D" w14:textId="77777777" w:rsidR="00F85371" w:rsidRPr="003F68F2" w:rsidRDefault="13C47EC5" w:rsidP="13C47EC5">
      <w:pPr>
        <w:ind w:firstLine="360"/>
        <w:rPr>
          <w:sz w:val="22"/>
          <w:szCs w:val="20"/>
        </w:rPr>
      </w:pPr>
      <w:r w:rsidRPr="003F68F2">
        <w:rPr>
          <w:sz w:val="22"/>
          <w:szCs w:val="20"/>
        </w:rPr>
        <w:t>Types of Assistance: All immigration cases</w:t>
      </w:r>
    </w:p>
    <w:p w14:paraId="1391605D" w14:textId="77777777" w:rsidR="003F0F09" w:rsidRPr="003F68F2" w:rsidRDefault="13C47EC5" w:rsidP="13C47EC5">
      <w:pPr>
        <w:ind w:firstLine="360"/>
        <w:rPr>
          <w:sz w:val="22"/>
          <w:szCs w:val="20"/>
        </w:rPr>
      </w:pPr>
      <w:r w:rsidRPr="003F68F2">
        <w:rPr>
          <w:sz w:val="22"/>
          <w:szCs w:val="20"/>
        </w:rPr>
        <w:t>When: Walk-in every Friday starting at 9:30am (line starts at 8am in building B)</w:t>
      </w:r>
    </w:p>
    <w:p w14:paraId="4B2A7D1E" w14:textId="77777777" w:rsidR="00C04EAA" w:rsidRPr="003F68F2" w:rsidRDefault="13C47EC5" w:rsidP="13C47EC5">
      <w:pPr>
        <w:spacing w:after="240"/>
        <w:ind w:firstLine="360"/>
        <w:rPr>
          <w:sz w:val="22"/>
          <w:szCs w:val="20"/>
        </w:rPr>
      </w:pPr>
      <w:r w:rsidRPr="003F68F2">
        <w:rPr>
          <w:sz w:val="22"/>
          <w:szCs w:val="20"/>
        </w:rPr>
        <w:t>Cost: $30 for attorney consultation. Cash or Check.</w:t>
      </w:r>
    </w:p>
    <w:p w14:paraId="380EBD9E" w14:textId="77777777" w:rsidR="00C04EAA" w:rsidRPr="003F68F2" w:rsidRDefault="13C47EC5" w:rsidP="13C47EC5">
      <w:pPr>
        <w:rPr>
          <w:sz w:val="22"/>
          <w:szCs w:val="20"/>
        </w:rPr>
      </w:pPr>
      <w:r w:rsidRPr="003F68F2">
        <w:rPr>
          <w:b/>
          <w:bCs/>
          <w:sz w:val="22"/>
          <w:szCs w:val="20"/>
        </w:rPr>
        <w:t>Boat People SOS (Houston Office)</w:t>
      </w:r>
    </w:p>
    <w:p w14:paraId="288D2872" w14:textId="77777777" w:rsidR="00C04EAA" w:rsidRPr="003F68F2" w:rsidRDefault="13C47EC5" w:rsidP="13C47EC5">
      <w:pPr>
        <w:ind w:firstLine="360"/>
        <w:rPr>
          <w:sz w:val="22"/>
          <w:szCs w:val="20"/>
        </w:rPr>
      </w:pPr>
      <w:r w:rsidRPr="003F68F2">
        <w:rPr>
          <w:sz w:val="22"/>
          <w:szCs w:val="20"/>
        </w:rPr>
        <w:t>Location: 11360 Bellaire Blvd, Suite 910, Houston, TX 77072</w:t>
      </w:r>
    </w:p>
    <w:p w14:paraId="4A557348" w14:textId="77777777" w:rsidR="00C04EAA" w:rsidRPr="003F68F2" w:rsidRDefault="13C47EC5" w:rsidP="13C47EC5">
      <w:pPr>
        <w:ind w:firstLine="360"/>
        <w:rPr>
          <w:sz w:val="22"/>
          <w:szCs w:val="20"/>
        </w:rPr>
      </w:pPr>
      <w:r w:rsidRPr="003F68F2">
        <w:rPr>
          <w:sz w:val="22"/>
          <w:szCs w:val="20"/>
        </w:rPr>
        <w:t>Languages: English, Spanish, Vietnamese</w:t>
      </w:r>
    </w:p>
    <w:p w14:paraId="4B347124" w14:textId="77777777" w:rsidR="00C04EAA" w:rsidRPr="003F68F2" w:rsidRDefault="13C47EC5" w:rsidP="13C47EC5">
      <w:pPr>
        <w:ind w:firstLine="360"/>
        <w:rPr>
          <w:sz w:val="22"/>
          <w:szCs w:val="20"/>
        </w:rPr>
      </w:pPr>
      <w:r w:rsidRPr="003F68F2">
        <w:rPr>
          <w:sz w:val="22"/>
          <w:szCs w:val="20"/>
        </w:rPr>
        <w:t>Type of assistance: Help to apply for citizenship, green card, family sponsorship, and more.</w:t>
      </w:r>
    </w:p>
    <w:p w14:paraId="35E53FB4" w14:textId="77777777" w:rsidR="00C04EAA" w:rsidRPr="003F68F2" w:rsidRDefault="13C47EC5" w:rsidP="13C47EC5">
      <w:pPr>
        <w:spacing w:after="240"/>
        <w:ind w:firstLine="360"/>
        <w:rPr>
          <w:sz w:val="22"/>
          <w:szCs w:val="20"/>
        </w:rPr>
      </w:pPr>
      <w:r w:rsidRPr="003F68F2">
        <w:rPr>
          <w:sz w:val="22"/>
          <w:szCs w:val="20"/>
        </w:rPr>
        <w:t>How: Call (281) 530- 6888 to make an appointment for a free consultation with an attorney</w:t>
      </w:r>
    </w:p>
    <w:p w14:paraId="36C9BD20" w14:textId="77777777" w:rsidR="009C78BD" w:rsidRPr="003F68F2" w:rsidRDefault="13C47EC5" w:rsidP="13C47EC5">
      <w:pPr>
        <w:rPr>
          <w:b/>
          <w:bCs/>
          <w:sz w:val="22"/>
          <w:szCs w:val="20"/>
        </w:rPr>
      </w:pPr>
      <w:r w:rsidRPr="003F68F2">
        <w:rPr>
          <w:b/>
          <w:bCs/>
          <w:sz w:val="22"/>
          <w:szCs w:val="20"/>
        </w:rPr>
        <w:t>African Law Center</w:t>
      </w:r>
    </w:p>
    <w:p w14:paraId="74693B34" w14:textId="77777777" w:rsidR="009C78BD" w:rsidRPr="003F68F2" w:rsidRDefault="23BB74D2" w:rsidP="23BB74D2">
      <w:pPr>
        <w:ind w:firstLine="360"/>
        <w:rPr>
          <w:b/>
          <w:bCs/>
          <w:sz w:val="22"/>
          <w:szCs w:val="20"/>
        </w:rPr>
      </w:pPr>
      <w:r w:rsidRPr="003F68F2">
        <w:rPr>
          <w:sz w:val="22"/>
          <w:szCs w:val="20"/>
        </w:rPr>
        <w:t>Location: 9898 Bissonnet Street, Suite 589, Houston, TX 77036</w:t>
      </w:r>
    </w:p>
    <w:p w14:paraId="04113E25" w14:textId="77777777" w:rsidR="009C78BD" w:rsidRPr="003F68F2" w:rsidRDefault="13C47EC5" w:rsidP="13C47EC5">
      <w:pPr>
        <w:ind w:firstLine="360"/>
        <w:rPr>
          <w:sz w:val="22"/>
          <w:szCs w:val="20"/>
        </w:rPr>
      </w:pPr>
      <w:r w:rsidRPr="003F68F2">
        <w:rPr>
          <w:sz w:val="22"/>
          <w:szCs w:val="20"/>
        </w:rPr>
        <w:t xml:space="preserve">Website: </w:t>
      </w:r>
      <w:hyperlink r:id="rId11">
        <w:r w:rsidRPr="003F68F2">
          <w:rPr>
            <w:rStyle w:val="Hyperlink"/>
            <w:sz w:val="22"/>
            <w:szCs w:val="20"/>
          </w:rPr>
          <w:t>http://www.africanlawcenter.org</w:t>
        </w:r>
      </w:hyperlink>
      <w:r w:rsidRPr="003F68F2">
        <w:rPr>
          <w:sz w:val="22"/>
          <w:szCs w:val="20"/>
        </w:rPr>
        <w:t xml:space="preserve"> </w:t>
      </w:r>
    </w:p>
    <w:p w14:paraId="2489B57C" w14:textId="77777777" w:rsidR="009C78BD" w:rsidRPr="003F68F2" w:rsidRDefault="13C47EC5" w:rsidP="13C47EC5">
      <w:pPr>
        <w:ind w:firstLine="360"/>
        <w:rPr>
          <w:sz w:val="22"/>
          <w:szCs w:val="20"/>
        </w:rPr>
      </w:pPr>
      <w:r w:rsidRPr="003F68F2">
        <w:rPr>
          <w:sz w:val="22"/>
          <w:szCs w:val="20"/>
        </w:rPr>
        <w:t>Languages: English, French, other African dialects</w:t>
      </w:r>
    </w:p>
    <w:p w14:paraId="520417AF" w14:textId="77777777" w:rsidR="009C78BD" w:rsidRPr="003F68F2" w:rsidRDefault="23BB74D2" w:rsidP="23BB74D2">
      <w:pPr>
        <w:ind w:left="720" w:hanging="360"/>
        <w:rPr>
          <w:sz w:val="22"/>
          <w:szCs w:val="20"/>
        </w:rPr>
      </w:pPr>
      <w:r w:rsidRPr="003F68F2">
        <w:rPr>
          <w:sz w:val="22"/>
          <w:szCs w:val="20"/>
        </w:rPr>
        <w:t>Areas of assistance: Green card and legal permanent residence, naturalization and citizenship, removal of condition, cancellation of removal, extreme hardship waiver K-1 Visa, DACA, DAPA, Asylum and Refugess, VAW, T-Visa, U-Visa, Review of applications</w:t>
      </w:r>
    </w:p>
    <w:p w14:paraId="020D72EA" w14:textId="77777777" w:rsidR="009C78BD" w:rsidRPr="003F68F2" w:rsidRDefault="13C47EC5" w:rsidP="13C47EC5">
      <w:pPr>
        <w:ind w:firstLine="360"/>
        <w:rPr>
          <w:sz w:val="22"/>
          <w:szCs w:val="20"/>
        </w:rPr>
      </w:pPr>
      <w:r w:rsidRPr="003F68F2">
        <w:rPr>
          <w:sz w:val="22"/>
          <w:szCs w:val="20"/>
        </w:rPr>
        <w:t>Cost: $30 for consultation with an attorney.</w:t>
      </w:r>
    </w:p>
    <w:p w14:paraId="58FE226B" w14:textId="77777777" w:rsidR="00C04EAA" w:rsidRPr="003F68F2" w:rsidRDefault="23BB74D2" w:rsidP="23BB74D2">
      <w:pPr>
        <w:spacing w:after="240"/>
        <w:ind w:firstLine="360"/>
        <w:rPr>
          <w:b/>
          <w:bCs/>
          <w:sz w:val="22"/>
          <w:szCs w:val="20"/>
        </w:rPr>
      </w:pPr>
      <w:r w:rsidRPr="003F68F2">
        <w:rPr>
          <w:sz w:val="22"/>
          <w:szCs w:val="20"/>
        </w:rPr>
        <w:t>How: Call (281) 624-6421 or visit the website above to schedule an appointment</w:t>
      </w:r>
    </w:p>
    <w:p w14:paraId="287B518B" w14:textId="77777777" w:rsidR="00C04EAA" w:rsidRPr="003F68F2" w:rsidRDefault="23BB74D2" w:rsidP="23BB74D2">
      <w:pPr>
        <w:spacing w:after="240"/>
        <w:rPr>
          <w:b/>
          <w:bCs/>
          <w:sz w:val="22"/>
          <w:szCs w:val="20"/>
        </w:rPr>
      </w:pPr>
      <w:r w:rsidRPr="003F68F2">
        <w:rPr>
          <w:b/>
          <w:bCs/>
          <w:sz w:val="22"/>
          <w:szCs w:val="20"/>
        </w:rPr>
        <w:t>United We Dream (Houston Office)</w:t>
      </w:r>
    </w:p>
    <w:p w14:paraId="1DF416D8" w14:textId="77777777" w:rsidR="00C04EAA" w:rsidRPr="003F68F2" w:rsidRDefault="13C47EC5" w:rsidP="13C47EC5">
      <w:pPr>
        <w:ind w:firstLine="360"/>
        <w:rPr>
          <w:sz w:val="22"/>
          <w:szCs w:val="20"/>
        </w:rPr>
      </w:pPr>
      <w:r w:rsidRPr="003F68F2">
        <w:rPr>
          <w:sz w:val="22"/>
          <w:szCs w:val="20"/>
        </w:rPr>
        <w:t>Location: 1900 Kane Street, Suite 116, Houston, TX 77007</w:t>
      </w:r>
    </w:p>
    <w:p w14:paraId="381D0BAD" w14:textId="77777777" w:rsidR="00C04EAA" w:rsidRPr="003F68F2" w:rsidRDefault="13C47EC5" w:rsidP="13C47EC5">
      <w:pPr>
        <w:ind w:firstLine="360"/>
        <w:rPr>
          <w:sz w:val="22"/>
          <w:szCs w:val="20"/>
        </w:rPr>
      </w:pPr>
      <w:r w:rsidRPr="003F68F2">
        <w:rPr>
          <w:sz w:val="22"/>
          <w:szCs w:val="20"/>
        </w:rPr>
        <w:t xml:space="preserve">Phone Number: (713) 863-1422 / Website: </w:t>
      </w:r>
      <w:hyperlink r:id="rId12">
        <w:r w:rsidRPr="003F68F2">
          <w:rPr>
            <w:rStyle w:val="Hyperlink"/>
            <w:sz w:val="22"/>
            <w:szCs w:val="20"/>
          </w:rPr>
          <w:t>http://unitedwedream.org/</w:t>
        </w:r>
      </w:hyperlink>
      <w:r w:rsidRPr="003F68F2">
        <w:rPr>
          <w:sz w:val="22"/>
          <w:szCs w:val="20"/>
        </w:rPr>
        <w:t xml:space="preserve"> </w:t>
      </w:r>
    </w:p>
    <w:p w14:paraId="4D55AFF5" w14:textId="77777777" w:rsidR="00C04EAA" w:rsidRPr="003F68F2" w:rsidRDefault="13C47EC5" w:rsidP="13C47EC5">
      <w:pPr>
        <w:ind w:firstLine="360"/>
        <w:rPr>
          <w:sz w:val="22"/>
          <w:szCs w:val="20"/>
        </w:rPr>
      </w:pPr>
      <w:r w:rsidRPr="003F68F2">
        <w:rPr>
          <w:sz w:val="22"/>
          <w:szCs w:val="20"/>
        </w:rPr>
        <w:lastRenderedPageBreak/>
        <w:t>Languages: English, Spanish</w:t>
      </w:r>
    </w:p>
    <w:p w14:paraId="6B4C281D" w14:textId="77777777" w:rsidR="00C04EAA" w:rsidRPr="003F68F2" w:rsidRDefault="13C47EC5" w:rsidP="13C47EC5">
      <w:pPr>
        <w:ind w:firstLine="360"/>
        <w:rPr>
          <w:sz w:val="22"/>
          <w:szCs w:val="20"/>
        </w:rPr>
      </w:pPr>
      <w:r w:rsidRPr="003F68F2">
        <w:rPr>
          <w:sz w:val="22"/>
          <w:szCs w:val="20"/>
        </w:rPr>
        <w:t xml:space="preserve">Areas of assistance: Counselors help with DACA, refugees, asylum, deportation defense, LGBTQ. </w:t>
      </w:r>
    </w:p>
    <w:p w14:paraId="63ABBFC4" w14:textId="77777777" w:rsidR="00185D4A" w:rsidRPr="003F68F2" w:rsidRDefault="13C47EC5" w:rsidP="13C47EC5">
      <w:pPr>
        <w:spacing w:after="240"/>
        <w:ind w:firstLine="360"/>
        <w:rPr>
          <w:sz w:val="22"/>
          <w:szCs w:val="20"/>
        </w:rPr>
      </w:pPr>
      <w:r w:rsidRPr="003F68F2">
        <w:rPr>
          <w:sz w:val="22"/>
          <w:szCs w:val="20"/>
        </w:rPr>
        <w:t xml:space="preserve">Cost: Free </w:t>
      </w:r>
    </w:p>
    <w:p w14:paraId="4EE8BD4F" w14:textId="77777777" w:rsidR="003F0F09" w:rsidRPr="003F68F2" w:rsidRDefault="13C47EC5" w:rsidP="13C47EC5">
      <w:pPr>
        <w:rPr>
          <w:b/>
          <w:bCs/>
          <w:sz w:val="22"/>
          <w:szCs w:val="20"/>
        </w:rPr>
      </w:pPr>
      <w:r w:rsidRPr="003F68F2">
        <w:rPr>
          <w:b/>
          <w:bCs/>
          <w:sz w:val="22"/>
          <w:szCs w:val="20"/>
        </w:rPr>
        <w:t>Central American Resource Center (Houston Office)</w:t>
      </w:r>
    </w:p>
    <w:p w14:paraId="51B36A3F" w14:textId="77777777" w:rsidR="003F0F09" w:rsidRPr="003F68F2" w:rsidRDefault="13C47EC5" w:rsidP="13C47EC5">
      <w:pPr>
        <w:ind w:firstLine="360"/>
        <w:rPr>
          <w:sz w:val="22"/>
          <w:szCs w:val="20"/>
        </w:rPr>
      </w:pPr>
      <w:r w:rsidRPr="003F68F2">
        <w:rPr>
          <w:sz w:val="22"/>
          <w:szCs w:val="20"/>
        </w:rPr>
        <w:t>Location: 6006 Bellaire Blvd, Suite 100, Houston, TX 77081</w:t>
      </w:r>
    </w:p>
    <w:p w14:paraId="6AFFD7F6" w14:textId="77777777" w:rsidR="009C78BD" w:rsidRPr="003F68F2" w:rsidRDefault="13C47EC5" w:rsidP="13C47EC5">
      <w:pPr>
        <w:ind w:firstLine="360"/>
        <w:rPr>
          <w:sz w:val="22"/>
          <w:szCs w:val="20"/>
        </w:rPr>
      </w:pPr>
      <w:r w:rsidRPr="003F68F2">
        <w:rPr>
          <w:sz w:val="22"/>
          <w:szCs w:val="20"/>
        </w:rPr>
        <w:t xml:space="preserve">Phone Number: (713) 665-1284 </w:t>
      </w:r>
    </w:p>
    <w:p w14:paraId="740CF9D7" w14:textId="77777777" w:rsidR="003F0F09" w:rsidRPr="003F68F2" w:rsidRDefault="13C47EC5" w:rsidP="13C47EC5">
      <w:pPr>
        <w:ind w:firstLine="360"/>
        <w:rPr>
          <w:sz w:val="22"/>
          <w:szCs w:val="20"/>
        </w:rPr>
      </w:pPr>
      <w:r w:rsidRPr="003F68F2">
        <w:rPr>
          <w:sz w:val="22"/>
          <w:szCs w:val="20"/>
        </w:rPr>
        <w:t>Languages: Spanish and English</w:t>
      </w:r>
    </w:p>
    <w:p w14:paraId="30D9A883" w14:textId="77777777" w:rsidR="003F0F09" w:rsidRPr="003F68F2" w:rsidRDefault="13C47EC5" w:rsidP="13C47EC5">
      <w:pPr>
        <w:tabs>
          <w:tab w:val="left" w:pos="540"/>
        </w:tabs>
        <w:ind w:left="720" w:hanging="360"/>
        <w:rPr>
          <w:sz w:val="22"/>
          <w:szCs w:val="20"/>
        </w:rPr>
      </w:pPr>
      <w:r w:rsidRPr="003F68F2">
        <w:rPr>
          <w:sz w:val="22"/>
          <w:szCs w:val="20"/>
        </w:rPr>
        <w:t>Areas of assistance: Adjustment of Status, Asylum applications, Consular Processing, DACA, Employment authorization, Employment-based immigrant and non-immigrant petitions, Family-based petitions, NACARA, Naturalization/Citizenship, Removal hearings, T visas, TPS, U visas, VAWA petitions</w:t>
      </w:r>
    </w:p>
    <w:p w14:paraId="292289B9" w14:textId="77777777" w:rsidR="009C78BD" w:rsidRPr="003F68F2" w:rsidRDefault="13C47EC5" w:rsidP="13C47EC5">
      <w:pPr>
        <w:ind w:firstLine="360"/>
        <w:rPr>
          <w:sz w:val="22"/>
          <w:szCs w:val="20"/>
        </w:rPr>
      </w:pPr>
      <w:r w:rsidRPr="003F68F2">
        <w:rPr>
          <w:sz w:val="22"/>
          <w:szCs w:val="20"/>
        </w:rPr>
        <w:t>Cost: Most consultations and services are free</w:t>
      </w:r>
    </w:p>
    <w:p w14:paraId="2D0A59C5" w14:textId="77777777" w:rsidR="0004476F" w:rsidRPr="003F68F2" w:rsidRDefault="13C47EC5" w:rsidP="13C47EC5">
      <w:pPr>
        <w:spacing w:after="240"/>
        <w:ind w:firstLine="360"/>
        <w:rPr>
          <w:sz w:val="22"/>
          <w:szCs w:val="20"/>
        </w:rPr>
      </w:pPr>
      <w:r w:rsidRPr="003F68F2">
        <w:rPr>
          <w:sz w:val="22"/>
          <w:szCs w:val="20"/>
        </w:rPr>
        <w:t>How: Walk-In appointments everyday starting at 9am</w:t>
      </w:r>
    </w:p>
    <w:p w14:paraId="0122B310" w14:textId="77777777" w:rsidR="00C12B7A" w:rsidRPr="003F68F2" w:rsidRDefault="13C47EC5" w:rsidP="13C47EC5">
      <w:pPr>
        <w:tabs>
          <w:tab w:val="left" w:pos="2700"/>
        </w:tabs>
        <w:rPr>
          <w:b/>
          <w:bCs/>
          <w:sz w:val="22"/>
          <w:szCs w:val="20"/>
        </w:rPr>
      </w:pPr>
      <w:r w:rsidRPr="003F68F2">
        <w:rPr>
          <w:b/>
          <w:bCs/>
          <w:sz w:val="22"/>
          <w:szCs w:val="20"/>
        </w:rPr>
        <w:t>Justice for Our Neighbors Houston/East Texas</w:t>
      </w:r>
    </w:p>
    <w:p w14:paraId="2B3C0DC8" w14:textId="77777777" w:rsidR="00C12B7A" w:rsidRPr="003F68F2" w:rsidRDefault="23BB74D2" w:rsidP="23BB74D2">
      <w:pPr>
        <w:ind w:firstLine="360"/>
        <w:rPr>
          <w:sz w:val="22"/>
          <w:szCs w:val="20"/>
        </w:rPr>
      </w:pPr>
      <w:r w:rsidRPr="003F68F2">
        <w:rPr>
          <w:sz w:val="22"/>
          <w:szCs w:val="20"/>
        </w:rPr>
        <w:t xml:space="preserve">Location: 2220 Broadway Street, Houston, TX, 77012 at the Mission Milby Community Center </w:t>
      </w:r>
    </w:p>
    <w:p w14:paraId="39E98880" w14:textId="77777777" w:rsidR="00C12B7A" w:rsidRPr="003F68F2" w:rsidRDefault="13C47EC5" w:rsidP="13C47EC5">
      <w:pPr>
        <w:ind w:firstLine="360"/>
        <w:rPr>
          <w:sz w:val="22"/>
          <w:szCs w:val="20"/>
        </w:rPr>
      </w:pPr>
      <w:r w:rsidRPr="003F68F2">
        <w:rPr>
          <w:sz w:val="22"/>
          <w:szCs w:val="20"/>
        </w:rPr>
        <w:t xml:space="preserve">Website: </w:t>
      </w:r>
      <w:hyperlink r:id="rId13">
        <w:r w:rsidRPr="003F68F2">
          <w:rPr>
            <w:rStyle w:val="Hyperlink"/>
            <w:sz w:val="22"/>
            <w:szCs w:val="20"/>
          </w:rPr>
          <w:t>http://www.jfonhouston-etx.org/</w:t>
        </w:r>
      </w:hyperlink>
    </w:p>
    <w:p w14:paraId="4F26697C" w14:textId="77777777" w:rsidR="00C04EAA" w:rsidRPr="003F68F2" w:rsidRDefault="13C47EC5" w:rsidP="13C47EC5">
      <w:pPr>
        <w:ind w:firstLine="360"/>
        <w:rPr>
          <w:sz w:val="22"/>
          <w:szCs w:val="20"/>
        </w:rPr>
      </w:pPr>
      <w:r w:rsidRPr="003F68F2">
        <w:rPr>
          <w:sz w:val="22"/>
          <w:szCs w:val="20"/>
        </w:rPr>
        <w:t>Languages: English, Spanish</w:t>
      </w:r>
    </w:p>
    <w:p w14:paraId="0FA98714" w14:textId="77777777" w:rsidR="00C12B7A" w:rsidRPr="003F68F2" w:rsidRDefault="13C47EC5" w:rsidP="13C47EC5">
      <w:pPr>
        <w:ind w:left="720" w:hanging="360"/>
        <w:rPr>
          <w:sz w:val="22"/>
          <w:szCs w:val="20"/>
        </w:rPr>
      </w:pPr>
      <w:r w:rsidRPr="003F68F2">
        <w:rPr>
          <w:sz w:val="22"/>
          <w:szCs w:val="20"/>
        </w:rPr>
        <w:t xml:space="preserve">Areas of assistance: DACA, DAPA, children who are abused or neglected by parents, family petitions, and other general immigration issues that are NOT employment based.  </w:t>
      </w:r>
    </w:p>
    <w:p w14:paraId="75AFB340" w14:textId="77777777" w:rsidR="00C12B7A" w:rsidRPr="003F68F2" w:rsidRDefault="13C47EC5" w:rsidP="13C47EC5">
      <w:pPr>
        <w:ind w:left="720" w:hanging="360"/>
        <w:rPr>
          <w:sz w:val="22"/>
          <w:szCs w:val="20"/>
        </w:rPr>
      </w:pPr>
      <w:r w:rsidRPr="003F68F2">
        <w:rPr>
          <w:sz w:val="22"/>
          <w:szCs w:val="20"/>
        </w:rPr>
        <w:t>How: Call (713) 454-6472 for a phone interview. You will be put on a waitlist for an appointment with a lawyer.</w:t>
      </w:r>
    </w:p>
    <w:p w14:paraId="707C85CC" w14:textId="77777777" w:rsidR="00E03E52" w:rsidRPr="003F68F2" w:rsidRDefault="13C47EC5" w:rsidP="13C47EC5">
      <w:pPr>
        <w:ind w:firstLine="360"/>
        <w:rPr>
          <w:sz w:val="22"/>
          <w:szCs w:val="20"/>
        </w:rPr>
      </w:pPr>
      <w:r w:rsidRPr="003F68F2">
        <w:rPr>
          <w:sz w:val="22"/>
          <w:szCs w:val="20"/>
        </w:rPr>
        <w:t xml:space="preserve">Cost: $35 for consultation with an attorney </w:t>
      </w:r>
    </w:p>
    <w:p w14:paraId="7425E482" w14:textId="77777777" w:rsidR="0004476F" w:rsidRPr="003F68F2" w:rsidRDefault="0004476F" w:rsidP="23BB74D2">
      <w:pPr>
        <w:ind w:left="2880" w:hanging="2880"/>
        <w:rPr>
          <w:sz w:val="22"/>
          <w:szCs w:val="20"/>
        </w:rPr>
      </w:pPr>
    </w:p>
    <w:p w14:paraId="6CBC43BD" w14:textId="77777777" w:rsidR="00E23655" w:rsidRPr="003F68F2" w:rsidRDefault="13C47EC5" w:rsidP="13C47EC5">
      <w:pPr>
        <w:rPr>
          <w:b/>
          <w:bCs/>
          <w:sz w:val="22"/>
          <w:szCs w:val="20"/>
        </w:rPr>
      </w:pPr>
      <w:r w:rsidRPr="003F68F2">
        <w:rPr>
          <w:b/>
          <w:bCs/>
          <w:sz w:val="22"/>
          <w:szCs w:val="20"/>
        </w:rPr>
        <w:t>Somali Bantu Community of Greater Houston</w:t>
      </w:r>
    </w:p>
    <w:p w14:paraId="0D7F94E3" w14:textId="77777777" w:rsidR="00E23655" w:rsidRPr="003F68F2" w:rsidRDefault="23BB74D2" w:rsidP="23BB74D2">
      <w:pPr>
        <w:ind w:left="720" w:hanging="360"/>
        <w:rPr>
          <w:b/>
          <w:bCs/>
          <w:sz w:val="22"/>
          <w:szCs w:val="20"/>
        </w:rPr>
      </w:pPr>
      <w:r w:rsidRPr="003F68F2">
        <w:rPr>
          <w:sz w:val="22"/>
          <w:szCs w:val="20"/>
        </w:rPr>
        <w:t>Location: 6666 Harwin Dr., Suite 260, Houston, TX 77036</w:t>
      </w:r>
    </w:p>
    <w:p w14:paraId="727F793E" w14:textId="77777777" w:rsidR="00E23655" w:rsidRPr="003F68F2" w:rsidRDefault="13C47EC5" w:rsidP="13C47EC5">
      <w:pPr>
        <w:ind w:left="720" w:hanging="360"/>
        <w:rPr>
          <w:sz w:val="22"/>
          <w:szCs w:val="20"/>
        </w:rPr>
      </w:pPr>
      <w:r w:rsidRPr="003F68F2">
        <w:rPr>
          <w:sz w:val="22"/>
          <w:szCs w:val="20"/>
        </w:rPr>
        <w:t xml:space="preserve">Website: </w:t>
      </w:r>
      <w:hyperlink r:id="rId14">
        <w:r w:rsidRPr="003F68F2">
          <w:rPr>
            <w:rStyle w:val="Hyperlink"/>
            <w:sz w:val="22"/>
            <w:szCs w:val="20"/>
          </w:rPr>
          <w:t>http://www.sbcgh.org</w:t>
        </w:r>
      </w:hyperlink>
    </w:p>
    <w:p w14:paraId="1F5B22E1" w14:textId="77777777" w:rsidR="00E23655" w:rsidRPr="003F68F2" w:rsidRDefault="23BB74D2" w:rsidP="23BB74D2">
      <w:pPr>
        <w:ind w:left="720" w:hanging="360"/>
        <w:rPr>
          <w:sz w:val="22"/>
          <w:szCs w:val="20"/>
        </w:rPr>
      </w:pPr>
      <w:r w:rsidRPr="003F68F2">
        <w:rPr>
          <w:sz w:val="22"/>
          <w:szCs w:val="20"/>
        </w:rPr>
        <w:t>Languages: Arabic, English, Somali, Swahili, Maay Maay, Bhutanese</w:t>
      </w:r>
    </w:p>
    <w:p w14:paraId="0655E630" w14:textId="77777777" w:rsidR="00E23655" w:rsidRPr="003F68F2" w:rsidRDefault="13C47EC5" w:rsidP="13C47EC5">
      <w:pPr>
        <w:ind w:left="720" w:hanging="360"/>
        <w:rPr>
          <w:sz w:val="22"/>
          <w:szCs w:val="20"/>
        </w:rPr>
      </w:pPr>
      <w:r w:rsidRPr="003F68F2">
        <w:rPr>
          <w:sz w:val="22"/>
          <w:szCs w:val="20"/>
        </w:rPr>
        <w:t>Areas of assistance: Attorneys help with immigration and general legal issues. They also offer ESL and citizenship classes.</w:t>
      </w:r>
    </w:p>
    <w:p w14:paraId="286C67C0" w14:textId="77777777" w:rsidR="00E23655" w:rsidRPr="003F68F2" w:rsidRDefault="13C47EC5" w:rsidP="13C47EC5">
      <w:pPr>
        <w:spacing w:after="240"/>
        <w:ind w:left="720" w:hanging="360"/>
        <w:rPr>
          <w:sz w:val="22"/>
          <w:szCs w:val="20"/>
        </w:rPr>
      </w:pPr>
      <w:r w:rsidRPr="003F68F2">
        <w:rPr>
          <w:sz w:val="22"/>
          <w:szCs w:val="20"/>
        </w:rPr>
        <w:t>How: Call (713) 995-1070 for more information.</w:t>
      </w:r>
    </w:p>
    <w:p w14:paraId="61D4FFF3" w14:textId="77777777" w:rsidR="008A16D1" w:rsidRPr="003F68F2" w:rsidRDefault="13C47EC5" w:rsidP="13C47EC5">
      <w:pPr>
        <w:spacing w:line="259" w:lineRule="auto"/>
        <w:rPr>
          <w:sz w:val="22"/>
          <w:szCs w:val="20"/>
        </w:rPr>
      </w:pPr>
      <w:r w:rsidRPr="003F68F2">
        <w:rPr>
          <w:b/>
          <w:bCs/>
          <w:sz w:val="22"/>
          <w:szCs w:val="20"/>
        </w:rPr>
        <w:t>Human Rights First (Houston Office)</w:t>
      </w:r>
    </w:p>
    <w:p w14:paraId="436BE6E4" w14:textId="77777777" w:rsidR="00C04EAA" w:rsidRPr="003F68F2" w:rsidRDefault="13C47EC5" w:rsidP="13C47EC5">
      <w:pPr>
        <w:ind w:firstLine="360"/>
        <w:rPr>
          <w:sz w:val="22"/>
          <w:szCs w:val="20"/>
        </w:rPr>
      </w:pPr>
      <w:r w:rsidRPr="003F68F2">
        <w:rPr>
          <w:sz w:val="22"/>
          <w:szCs w:val="20"/>
        </w:rPr>
        <w:t xml:space="preserve">Location: 1303 San Jacinto St., 9th Floor, Houston, TX 77002 </w:t>
      </w:r>
    </w:p>
    <w:p w14:paraId="1D859BF6" w14:textId="77777777" w:rsidR="008A16D1" w:rsidRPr="003F68F2" w:rsidRDefault="13C47EC5" w:rsidP="13C47EC5">
      <w:pPr>
        <w:ind w:firstLine="360"/>
        <w:rPr>
          <w:sz w:val="22"/>
          <w:szCs w:val="20"/>
        </w:rPr>
      </w:pPr>
      <w:r w:rsidRPr="003F68F2">
        <w:rPr>
          <w:sz w:val="22"/>
          <w:szCs w:val="20"/>
        </w:rPr>
        <w:t xml:space="preserve">Website: </w:t>
      </w:r>
      <w:hyperlink r:id="rId15">
        <w:r w:rsidRPr="003F68F2">
          <w:rPr>
            <w:rStyle w:val="Hyperlink"/>
            <w:sz w:val="22"/>
            <w:szCs w:val="20"/>
          </w:rPr>
          <w:t>http://www.humanrightsfirst.org</w:t>
        </w:r>
      </w:hyperlink>
      <w:r w:rsidRPr="003F68F2">
        <w:rPr>
          <w:rStyle w:val="Hyperlink"/>
          <w:sz w:val="22"/>
          <w:szCs w:val="20"/>
        </w:rPr>
        <w:t>/asylum/asylum-seekers-and-potential-clients</w:t>
      </w:r>
    </w:p>
    <w:p w14:paraId="29BCEBC2" w14:textId="77777777" w:rsidR="008A16D1" w:rsidRPr="003F68F2" w:rsidRDefault="13C47EC5" w:rsidP="13C47EC5">
      <w:pPr>
        <w:ind w:firstLine="360"/>
        <w:rPr>
          <w:sz w:val="22"/>
          <w:szCs w:val="20"/>
        </w:rPr>
      </w:pPr>
      <w:r w:rsidRPr="003F68F2">
        <w:rPr>
          <w:sz w:val="22"/>
          <w:szCs w:val="20"/>
        </w:rPr>
        <w:t>Languages: English, Spanish</w:t>
      </w:r>
    </w:p>
    <w:p w14:paraId="4FAD3E94" w14:textId="77777777" w:rsidR="008A16D1" w:rsidRPr="003F68F2" w:rsidRDefault="13C47EC5" w:rsidP="13C47EC5">
      <w:pPr>
        <w:ind w:firstLine="360"/>
        <w:rPr>
          <w:sz w:val="22"/>
          <w:szCs w:val="20"/>
        </w:rPr>
      </w:pPr>
      <w:r w:rsidRPr="003F68F2">
        <w:rPr>
          <w:sz w:val="22"/>
          <w:szCs w:val="20"/>
        </w:rPr>
        <w:t>Areas of assistance: Asylum application and representation</w:t>
      </w:r>
    </w:p>
    <w:p w14:paraId="44468A15" w14:textId="77777777" w:rsidR="008A16D1" w:rsidRPr="003F68F2" w:rsidRDefault="13C47EC5" w:rsidP="13C47EC5">
      <w:pPr>
        <w:spacing w:after="240"/>
        <w:ind w:left="720" w:hanging="360"/>
        <w:rPr>
          <w:sz w:val="22"/>
          <w:szCs w:val="20"/>
        </w:rPr>
      </w:pPr>
      <w:r w:rsidRPr="003F68F2">
        <w:rPr>
          <w:sz w:val="22"/>
          <w:szCs w:val="20"/>
        </w:rPr>
        <w:t>How: Call (713) 955-1360 and leave a voicemail explaining the circumstances of your case. They will call you back within 2 weeks to let you know if you qualify for an intake meeting.</w:t>
      </w:r>
    </w:p>
    <w:p w14:paraId="612C2B0F" w14:textId="77777777" w:rsidR="003F0F09" w:rsidRPr="003F68F2" w:rsidRDefault="13C47EC5" w:rsidP="13C47EC5">
      <w:pPr>
        <w:rPr>
          <w:b/>
          <w:bCs/>
          <w:sz w:val="22"/>
          <w:szCs w:val="20"/>
        </w:rPr>
      </w:pPr>
      <w:r w:rsidRPr="003F68F2">
        <w:rPr>
          <w:b/>
          <w:bCs/>
          <w:sz w:val="22"/>
          <w:szCs w:val="20"/>
        </w:rPr>
        <w:t>Kids in Need of Defense (Houston Office)</w:t>
      </w:r>
    </w:p>
    <w:p w14:paraId="767CB9B5" w14:textId="77777777" w:rsidR="003F0F09" w:rsidRPr="003F68F2" w:rsidRDefault="13C47EC5" w:rsidP="13C47EC5">
      <w:pPr>
        <w:ind w:firstLine="360"/>
        <w:rPr>
          <w:sz w:val="22"/>
          <w:szCs w:val="20"/>
        </w:rPr>
      </w:pPr>
      <w:r w:rsidRPr="003F68F2">
        <w:rPr>
          <w:sz w:val="22"/>
          <w:szCs w:val="20"/>
        </w:rPr>
        <w:t>Location: 1303 San Jacinto Street, Floor 9, Houston, TX 77002</w:t>
      </w:r>
    </w:p>
    <w:p w14:paraId="29ED5E19" w14:textId="77777777" w:rsidR="003F0F09" w:rsidRPr="003F68F2" w:rsidRDefault="13C47EC5" w:rsidP="13C47EC5">
      <w:pPr>
        <w:ind w:firstLine="360"/>
        <w:rPr>
          <w:sz w:val="22"/>
          <w:szCs w:val="20"/>
        </w:rPr>
      </w:pPr>
      <w:r w:rsidRPr="003F68F2">
        <w:rPr>
          <w:sz w:val="22"/>
          <w:szCs w:val="20"/>
        </w:rPr>
        <w:t>Languages: English, Spanish</w:t>
      </w:r>
    </w:p>
    <w:p w14:paraId="123FBCFA" w14:textId="77777777" w:rsidR="00C04EAA" w:rsidRPr="003F68F2" w:rsidRDefault="13C47EC5" w:rsidP="13C47EC5">
      <w:pPr>
        <w:ind w:left="720" w:hanging="360"/>
        <w:rPr>
          <w:sz w:val="22"/>
          <w:szCs w:val="20"/>
        </w:rPr>
      </w:pPr>
      <w:r w:rsidRPr="003F68F2">
        <w:rPr>
          <w:sz w:val="22"/>
          <w:szCs w:val="20"/>
        </w:rPr>
        <w:t xml:space="preserve">Areas of assistance: Represent children who are in the United States without either of their parents </w:t>
      </w:r>
    </w:p>
    <w:p w14:paraId="324178C5" w14:textId="77777777" w:rsidR="003F0F09" w:rsidRDefault="13C47EC5" w:rsidP="13C47EC5">
      <w:pPr>
        <w:spacing w:after="240"/>
        <w:ind w:left="720" w:hanging="360"/>
        <w:rPr>
          <w:sz w:val="22"/>
          <w:szCs w:val="20"/>
        </w:rPr>
      </w:pPr>
      <w:r w:rsidRPr="003F68F2">
        <w:rPr>
          <w:sz w:val="22"/>
          <w:szCs w:val="20"/>
        </w:rPr>
        <w:t xml:space="preserve">How: Call (832) 779-4030 for more information and to try to set up an appointment. </w:t>
      </w:r>
    </w:p>
    <w:p w14:paraId="2A0F3557" w14:textId="77777777" w:rsidR="00B17241" w:rsidRPr="003F68F2" w:rsidRDefault="00B17241" w:rsidP="13C47EC5">
      <w:pPr>
        <w:spacing w:after="240"/>
        <w:ind w:left="720" w:hanging="360"/>
        <w:rPr>
          <w:sz w:val="22"/>
          <w:szCs w:val="20"/>
        </w:rPr>
      </w:pPr>
      <w:bookmarkStart w:id="0" w:name="_GoBack"/>
      <w:bookmarkEnd w:id="0"/>
    </w:p>
    <w:p w14:paraId="14C2EF04" w14:textId="77777777" w:rsidR="00E03E52" w:rsidRPr="003F68F2" w:rsidRDefault="13C47EC5" w:rsidP="13C47EC5">
      <w:pPr>
        <w:rPr>
          <w:b/>
          <w:bCs/>
          <w:sz w:val="22"/>
          <w:szCs w:val="20"/>
        </w:rPr>
      </w:pPr>
      <w:r w:rsidRPr="003F68F2">
        <w:rPr>
          <w:b/>
          <w:bCs/>
          <w:sz w:val="22"/>
          <w:szCs w:val="20"/>
        </w:rPr>
        <w:lastRenderedPageBreak/>
        <w:t>Tahirih Justice Center Houston Office</w:t>
      </w:r>
    </w:p>
    <w:p w14:paraId="155830F1" w14:textId="77777777" w:rsidR="00E03E52" w:rsidRPr="003F68F2" w:rsidRDefault="13C47EC5" w:rsidP="13C47EC5">
      <w:pPr>
        <w:ind w:left="720" w:hanging="360"/>
        <w:rPr>
          <w:sz w:val="22"/>
          <w:szCs w:val="20"/>
        </w:rPr>
      </w:pPr>
      <w:r w:rsidRPr="003F68F2">
        <w:rPr>
          <w:sz w:val="22"/>
          <w:szCs w:val="20"/>
        </w:rPr>
        <w:t>Location: 1717 St. James Place, Suite 450, Houston, TX 77056</w:t>
      </w:r>
    </w:p>
    <w:p w14:paraId="735A41C6" w14:textId="77777777" w:rsidR="00E03E52" w:rsidRPr="003F68F2" w:rsidRDefault="13C47EC5" w:rsidP="13C47EC5">
      <w:pPr>
        <w:ind w:left="720" w:hanging="360"/>
        <w:rPr>
          <w:sz w:val="22"/>
          <w:szCs w:val="20"/>
        </w:rPr>
      </w:pPr>
      <w:r w:rsidRPr="003F68F2">
        <w:rPr>
          <w:sz w:val="22"/>
          <w:szCs w:val="20"/>
        </w:rPr>
        <w:t xml:space="preserve">Website: </w:t>
      </w:r>
      <w:hyperlink r:id="rId16">
        <w:r w:rsidRPr="003F68F2">
          <w:rPr>
            <w:rStyle w:val="Hyperlink"/>
            <w:sz w:val="22"/>
            <w:szCs w:val="20"/>
          </w:rPr>
          <w:t>http://www.tahirih.org</w:t>
        </w:r>
      </w:hyperlink>
    </w:p>
    <w:p w14:paraId="689A39EB" w14:textId="77777777" w:rsidR="00E03E52" w:rsidRPr="003F68F2" w:rsidRDefault="13C47EC5" w:rsidP="13C47EC5">
      <w:pPr>
        <w:tabs>
          <w:tab w:val="left" w:pos="2520"/>
        </w:tabs>
        <w:ind w:left="720" w:hanging="360"/>
        <w:rPr>
          <w:sz w:val="22"/>
          <w:szCs w:val="20"/>
        </w:rPr>
      </w:pPr>
      <w:r w:rsidRPr="003F68F2">
        <w:rPr>
          <w:sz w:val="22"/>
          <w:szCs w:val="20"/>
        </w:rPr>
        <w:t xml:space="preserve">Areas of assistance: Legal protection for immigrant women and girls who are domestic violence, rape, or human trafficking. Help with asylum, VAWA, T-Visa, U-Visa, and abused, abandoned, or neglected children. </w:t>
      </w:r>
    </w:p>
    <w:p w14:paraId="7FACE946" w14:textId="77777777" w:rsidR="00E03E52" w:rsidRPr="003F68F2" w:rsidRDefault="13C47EC5" w:rsidP="13C47EC5">
      <w:pPr>
        <w:spacing w:after="240"/>
        <w:ind w:left="720" w:hanging="360"/>
        <w:rPr>
          <w:sz w:val="22"/>
          <w:szCs w:val="20"/>
        </w:rPr>
      </w:pPr>
      <w:r w:rsidRPr="003F68F2">
        <w:rPr>
          <w:sz w:val="22"/>
          <w:szCs w:val="20"/>
        </w:rPr>
        <w:t>How: Call (713) 496-0100 between 9am and 5:30pm Monday-Friday to schedule an intake appointment.</w:t>
      </w:r>
    </w:p>
    <w:p w14:paraId="277E1AC4" w14:textId="77777777" w:rsidR="0004476F" w:rsidRPr="003F68F2" w:rsidRDefault="13C47EC5" w:rsidP="13C47EC5">
      <w:pPr>
        <w:rPr>
          <w:b/>
          <w:bCs/>
          <w:sz w:val="22"/>
          <w:szCs w:val="20"/>
        </w:rPr>
      </w:pPr>
      <w:r w:rsidRPr="003F68F2">
        <w:rPr>
          <w:b/>
          <w:bCs/>
          <w:sz w:val="22"/>
          <w:szCs w:val="20"/>
        </w:rPr>
        <w:t>Texas Civil Rights Project – Houston</w:t>
      </w:r>
    </w:p>
    <w:p w14:paraId="2BD5A041" w14:textId="77777777" w:rsidR="0004476F" w:rsidRPr="003F68F2" w:rsidRDefault="13C47EC5" w:rsidP="13C47EC5">
      <w:pPr>
        <w:ind w:firstLine="360"/>
        <w:rPr>
          <w:sz w:val="22"/>
          <w:szCs w:val="20"/>
        </w:rPr>
      </w:pPr>
      <w:r w:rsidRPr="003F68F2">
        <w:rPr>
          <w:sz w:val="22"/>
          <w:szCs w:val="20"/>
        </w:rPr>
        <w:t>Location: 2006 Wheeler, Houston, TX 77004</w:t>
      </w:r>
    </w:p>
    <w:p w14:paraId="3D71A94B" w14:textId="77777777" w:rsidR="0004476F" w:rsidRPr="003F68F2" w:rsidRDefault="13C47EC5" w:rsidP="13C47EC5">
      <w:pPr>
        <w:ind w:firstLine="360"/>
        <w:rPr>
          <w:sz w:val="22"/>
          <w:szCs w:val="20"/>
        </w:rPr>
      </w:pPr>
      <w:r w:rsidRPr="003F68F2">
        <w:rPr>
          <w:sz w:val="22"/>
          <w:szCs w:val="20"/>
        </w:rPr>
        <w:t xml:space="preserve">Website:  </w:t>
      </w:r>
      <w:hyperlink r:id="rId17">
        <w:r w:rsidRPr="003F68F2">
          <w:rPr>
            <w:rStyle w:val="Hyperlink"/>
            <w:sz w:val="22"/>
            <w:szCs w:val="20"/>
          </w:rPr>
          <w:t>http://www.texascivilrightsproject.org/</w:t>
        </w:r>
      </w:hyperlink>
    </w:p>
    <w:p w14:paraId="4C786741" w14:textId="77777777" w:rsidR="0004476F" w:rsidRPr="003F68F2" w:rsidRDefault="13C47EC5" w:rsidP="13C47EC5">
      <w:pPr>
        <w:ind w:firstLine="360"/>
        <w:rPr>
          <w:sz w:val="22"/>
          <w:szCs w:val="20"/>
        </w:rPr>
      </w:pPr>
      <w:r w:rsidRPr="003F68F2">
        <w:rPr>
          <w:sz w:val="22"/>
          <w:szCs w:val="20"/>
        </w:rPr>
        <w:t>Languages: English, Spanish</w:t>
      </w:r>
    </w:p>
    <w:p w14:paraId="421E0D9E" w14:textId="77777777" w:rsidR="0004476F" w:rsidRPr="003F68F2" w:rsidRDefault="13C47EC5" w:rsidP="13C47EC5">
      <w:pPr>
        <w:ind w:firstLine="360"/>
        <w:rPr>
          <w:sz w:val="22"/>
          <w:szCs w:val="20"/>
        </w:rPr>
      </w:pPr>
      <w:r w:rsidRPr="003F68F2">
        <w:rPr>
          <w:sz w:val="22"/>
          <w:szCs w:val="20"/>
        </w:rPr>
        <w:t>Areas of legal assistance: Immigrant survivors of domestic abuse (VAWA or U-Visa) only</w:t>
      </w:r>
    </w:p>
    <w:p w14:paraId="15FD3A8C" w14:textId="77777777" w:rsidR="0004476F" w:rsidRPr="003F68F2" w:rsidRDefault="13C47EC5" w:rsidP="13C47EC5">
      <w:pPr>
        <w:ind w:firstLine="360"/>
        <w:rPr>
          <w:sz w:val="22"/>
          <w:szCs w:val="20"/>
        </w:rPr>
      </w:pPr>
      <w:r w:rsidRPr="003F68F2">
        <w:rPr>
          <w:sz w:val="22"/>
          <w:szCs w:val="20"/>
        </w:rPr>
        <w:t>How: Call (832) 767-3680 on Thursday afternoon between 2-4pm for intake interview over the phone.</w:t>
      </w:r>
    </w:p>
    <w:p w14:paraId="2EBBBFAA" w14:textId="77777777" w:rsidR="0004476F" w:rsidRPr="003F68F2" w:rsidRDefault="0004476F" w:rsidP="23BB74D2">
      <w:pPr>
        <w:ind w:left="2880" w:hanging="2880"/>
        <w:rPr>
          <w:szCs w:val="20"/>
        </w:rPr>
      </w:pPr>
    </w:p>
    <w:p w14:paraId="73B49613" w14:textId="77777777" w:rsidR="003F68F2" w:rsidRPr="003F68F2" w:rsidRDefault="003F68F2" w:rsidP="23BB74D2">
      <w:pPr>
        <w:rPr>
          <w:b/>
          <w:bCs/>
          <w:szCs w:val="20"/>
          <w:u w:val="single"/>
        </w:rPr>
      </w:pPr>
    </w:p>
    <w:p w14:paraId="71EE5561" w14:textId="77777777" w:rsidR="003F0F09" w:rsidRPr="003F68F2" w:rsidRDefault="003F68F2" w:rsidP="23BB74D2">
      <w:pPr>
        <w:rPr>
          <w:b/>
          <w:bCs/>
          <w:szCs w:val="20"/>
          <w:u w:val="single"/>
        </w:rPr>
      </w:pPr>
      <w:r w:rsidRPr="003F68F2">
        <w:rPr>
          <w:rFonts w:ascii="Calibri" w:eastAsiaTheme="minorHAnsi" w:hAnsi="Calibri" w:cs="Calibri"/>
          <w:b/>
          <w:bCs/>
          <w:szCs w:val="32"/>
        </w:rPr>
        <w:t>Call 2-1-1 or visit www.211texas.org for more information in your area.</w:t>
      </w:r>
    </w:p>
    <w:sectPr w:rsidR="003F0F09" w:rsidRPr="003F68F2" w:rsidSect="00B1724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C9B6A" w14:textId="77777777" w:rsidR="00EF71A7" w:rsidRDefault="00EF71A7" w:rsidP="00174982">
      <w:r>
        <w:separator/>
      </w:r>
    </w:p>
  </w:endnote>
  <w:endnote w:type="continuationSeparator" w:id="0">
    <w:p w14:paraId="7F7EF569" w14:textId="77777777" w:rsidR="00EF71A7" w:rsidRDefault="00EF71A7" w:rsidP="001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tblGrid>
    <w:tr w:rsidR="000948C1" w14:paraId="22BB8109" w14:textId="77777777">
      <w:tc>
        <w:tcPr>
          <w:tcW w:w="3360" w:type="dxa"/>
        </w:tcPr>
        <w:p w14:paraId="7A87CD96" w14:textId="77777777" w:rsidR="000948C1" w:rsidRDefault="000948C1" w:rsidP="13C47EC5">
          <w:pPr>
            <w:pStyle w:val="Header"/>
            <w:ind w:left="-115"/>
          </w:pPr>
        </w:p>
      </w:tc>
      <w:tc>
        <w:tcPr>
          <w:tcW w:w="3360" w:type="dxa"/>
        </w:tcPr>
        <w:p w14:paraId="46E6E3BC" w14:textId="77777777" w:rsidR="000948C1" w:rsidRDefault="000948C1" w:rsidP="13C47EC5">
          <w:pPr>
            <w:pStyle w:val="Header"/>
            <w:jc w:val="center"/>
          </w:pPr>
        </w:p>
      </w:tc>
    </w:tr>
  </w:tbl>
  <w:p w14:paraId="0E51F2AA" w14:textId="77777777" w:rsidR="13C47EC5" w:rsidRDefault="13C47EC5" w:rsidP="13C47E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9ABBA" w14:textId="77777777" w:rsidR="00EF71A7" w:rsidRDefault="00EF71A7" w:rsidP="00174982">
      <w:r>
        <w:separator/>
      </w:r>
    </w:p>
  </w:footnote>
  <w:footnote w:type="continuationSeparator" w:id="0">
    <w:p w14:paraId="278DB938" w14:textId="77777777" w:rsidR="00EF71A7" w:rsidRDefault="00EF71A7" w:rsidP="001749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13C47EC5" w14:paraId="2548657D" w14:textId="77777777">
      <w:tc>
        <w:tcPr>
          <w:tcW w:w="3360" w:type="dxa"/>
        </w:tcPr>
        <w:p w14:paraId="02E8336F" w14:textId="77777777" w:rsidR="13C47EC5" w:rsidRDefault="13C47EC5" w:rsidP="13C47EC5">
          <w:pPr>
            <w:pStyle w:val="Header"/>
            <w:ind w:left="-115"/>
          </w:pPr>
        </w:p>
      </w:tc>
      <w:tc>
        <w:tcPr>
          <w:tcW w:w="3360" w:type="dxa"/>
        </w:tcPr>
        <w:p w14:paraId="2109D78F" w14:textId="77777777" w:rsidR="13C47EC5" w:rsidRDefault="13C47EC5" w:rsidP="13C47EC5">
          <w:pPr>
            <w:pStyle w:val="Header"/>
            <w:jc w:val="center"/>
          </w:pPr>
        </w:p>
      </w:tc>
      <w:tc>
        <w:tcPr>
          <w:tcW w:w="3360" w:type="dxa"/>
        </w:tcPr>
        <w:p w14:paraId="119F3F34" w14:textId="77777777" w:rsidR="13C47EC5" w:rsidRDefault="13C47EC5" w:rsidP="13C47EC5">
          <w:pPr>
            <w:pStyle w:val="Header"/>
            <w:ind w:right="-115"/>
            <w:jc w:val="right"/>
          </w:pPr>
        </w:p>
      </w:tc>
    </w:tr>
  </w:tbl>
  <w:p w14:paraId="656A3DB5" w14:textId="77777777" w:rsidR="13C47EC5" w:rsidRDefault="13C47EC5" w:rsidP="13C47E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857B8"/>
    <w:multiLevelType w:val="hybridMultilevel"/>
    <w:tmpl w:val="2E946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9559E"/>
    <w:multiLevelType w:val="hybridMultilevel"/>
    <w:tmpl w:val="55F61B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58"/>
    <w:rsid w:val="0000086D"/>
    <w:rsid w:val="0000520F"/>
    <w:rsid w:val="0001682C"/>
    <w:rsid w:val="00023C72"/>
    <w:rsid w:val="0004476F"/>
    <w:rsid w:val="00051566"/>
    <w:rsid w:val="000550B4"/>
    <w:rsid w:val="00081CB7"/>
    <w:rsid w:val="000846C8"/>
    <w:rsid w:val="000948C1"/>
    <w:rsid w:val="00095AEC"/>
    <w:rsid w:val="000A38C5"/>
    <w:rsid w:val="000B3C00"/>
    <w:rsid w:val="000B59C7"/>
    <w:rsid w:val="000C460A"/>
    <w:rsid w:val="000C4DFA"/>
    <w:rsid w:val="000C6455"/>
    <w:rsid w:val="000C64FD"/>
    <w:rsid w:val="000C733F"/>
    <w:rsid w:val="000D409E"/>
    <w:rsid w:val="000E1A7C"/>
    <w:rsid w:val="000E38C8"/>
    <w:rsid w:val="000E5985"/>
    <w:rsid w:val="000E73EA"/>
    <w:rsid w:val="000F7B3A"/>
    <w:rsid w:val="00106F6E"/>
    <w:rsid w:val="0011169B"/>
    <w:rsid w:val="00114CC2"/>
    <w:rsid w:val="001358F7"/>
    <w:rsid w:val="00141902"/>
    <w:rsid w:val="00141A4F"/>
    <w:rsid w:val="00143CEB"/>
    <w:rsid w:val="001600EE"/>
    <w:rsid w:val="00166A35"/>
    <w:rsid w:val="001735B4"/>
    <w:rsid w:val="001747B2"/>
    <w:rsid w:val="00174982"/>
    <w:rsid w:val="00176558"/>
    <w:rsid w:val="0018037A"/>
    <w:rsid w:val="00185B8E"/>
    <w:rsid w:val="00185D4A"/>
    <w:rsid w:val="0018693E"/>
    <w:rsid w:val="00187305"/>
    <w:rsid w:val="00191C0F"/>
    <w:rsid w:val="001A1017"/>
    <w:rsid w:val="001A322F"/>
    <w:rsid w:val="001B521C"/>
    <w:rsid w:val="001C077B"/>
    <w:rsid w:val="001C1048"/>
    <w:rsid w:val="001E083D"/>
    <w:rsid w:val="001E6D94"/>
    <w:rsid w:val="001F0729"/>
    <w:rsid w:val="001F4C17"/>
    <w:rsid w:val="00202F32"/>
    <w:rsid w:val="00207034"/>
    <w:rsid w:val="00214810"/>
    <w:rsid w:val="00214C7A"/>
    <w:rsid w:val="00215680"/>
    <w:rsid w:val="00220ABE"/>
    <w:rsid w:val="00225BE9"/>
    <w:rsid w:val="00233EB8"/>
    <w:rsid w:val="0024227F"/>
    <w:rsid w:val="00250312"/>
    <w:rsid w:val="002504D7"/>
    <w:rsid w:val="002567AE"/>
    <w:rsid w:val="00264867"/>
    <w:rsid w:val="002809CA"/>
    <w:rsid w:val="00282BD3"/>
    <w:rsid w:val="002907A0"/>
    <w:rsid w:val="00292B98"/>
    <w:rsid w:val="0029591F"/>
    <w:rsid w:val="002C368A"/>
    <w:rsid w:val="002C717B"/>
    <w:rsid w:val="002D22C1"/>
    <w:rsid w:val="002D70EC"/>
    <w:rsid w:val="002E5F72"/>
    <w:rsid w:val="002E6E7A"/>
    <w:rsid w:val="00301FAB"/>
    <w:rsid w:val="00311C75"/>
    <w:rsid w:val="00314DEC"/>
    <w:rsid w:val="00315966"/>
    <w:rsid w:val="00324BFE"/>
    <w:rsid w:val="0033560A"/>
    <w:rsid w:val="00337925"/>
    <w:rsid w:val="00344332"/>
    <w:rsid w:val="00347FB7"/>
    <w:rsid w:val="00360175"/>
    <w:rsid w:val="00372A35"/>
    <w:rsid w:val="0037603F"/>
    <w:rsid w:val="00390169"/>
    <w:rsid w:val="00390720"/>
    <w:rsid w:val="00394A1E"/>
    <w:rsid w:val="00395984"/>
    <w:rsid w:val="00396128"/>
    <w:rsid w:val="003A1F03"/>
    <w:rsid w:val="003A4121"/>
    <w:rsid w:val="003A5DE2"/>
    <w:rsid w:val="003B10E2"/>
    <w:rsid w:val="003B45E4"/>
    <w:rsid w:val="003B70DF"/>
    <w:rsid w:val="003C1486"/>
    <w:rsid w:val="003C3F19"/>
    <w:rsid w:val="003C44F8"/>
    <w:rsid w:val="003D120A"/>
    <w:rsid w:val="003D3E0B"/>
    <w:rsid w:val="003D5E4F"/>
    <w:rsid w:val="003F0F09"/>
    <w:rsid w:val="003F2C6C"/>
    <w:rsid w:val="003F68F2"/>
    <w:rsid w:val="004056F2"/>
    <w:rsid w:val="004275A1"/>
    <w:rsid w:val="004509E6"/>
    <w:rsid w:val="00456FE6"/>
    <w:rsid w:val="00466007"/>
    <w:rsid w:val="00471C82"/>
    <w:rsid w:val="00473368"/>
    <w:rsid w:val="00490BDE"/>
    <w:rsid w:val="0049169A"/>
    <w:rsid w:val="00496C39"/>
    <w:rsid w:val="004A4280"/>
    <w:rsid w:val="004A6BC7"/>
    <w:rsid w:val="004B067F"/>
    <w:rsid w:val="004B1B05"/>
    <w:rsid w:val="004B6A0E"/>
    <w:rsid w:val="004C4F78"/>
    <w:rsid w:val="004E2CAC"/>
    <w:rsid w:val="004E6E4C"/>
    <w:rsid w:val="0052275A"/>
    <w:rsid w:val="00525349"/>
    <w:rsid w:val="005350C2"/>
    <w:rsid w:val="0053579E"/>
    <w:rsid w:val="00543A7B"/>
    <w:rsid w:val="0056303B"/>
    <w:rsid w:val="00576252"/>
    <w:rsid w:val="00582159"/>
    <w:rsid w:val="00586B1E"/>
    <w:rsid w:val="005870AC"/>
    <w:rsid w:val="005901F7"/>
    <w:rsid w:val="005A7014"/>
    <w:rsid w:val="005C06A9"/>
    <w:rsid w:val="005D0437"/>
    <w:rsid w:val="00601119"/>
    <w:rsid w:val="0061314A"/>
    <w:rsid w:val="0061431F"/>
    <w:rsid w:val="00617F44"/>
    <w:rsid w:val="00621BC7"/>
    <w:rsid w:val="0065690A"/>
    <w:rsid w:val="006570D3"/>
    <w:rsid w:val="006623C5"/>
    <w:rsid w:val="00666CE9"/>
    <w:rsid w:val="00671EDF"/>
    <w:rsid w:val="00680840"/>
    <w:rsid w:val="006826F9"/>
    <w:rsid w:val="006853E2"/>
    <w:rsid w:val="00691A65"/>
    <w:rsid w:val="00694AB5"/>
    <w:rsid w:val="00695EC2"/>
    <w:rsid w:val="006A1B8D"/>
    <w:rsid w:val="006A281E"/>
    <w:rsid w:val="006A61F0"/>
    <w:rsid w:val="006B398A"/>
    <w:rsid w:val="006C01BB"/>
    <w:rsid w:val="006C2DD4"/>
    <w:rsid w:val="006C383A"/>
    <w:rsid w:val="006D5D97"/>
    <w:rsid w:val="007036AC"/>
    <w:rsid w:val="00705AF8"/>
    <w:rsid w:val="0070652B"/>
    <w:rsid w:val="0072009E"/>
    <w:rsid w:val="0072158B"/>
    <w:rsid w:val="0072223F"/>
    <w:rsid w:val="00724B2D"/>
    <w:rsid w:val="00727AB6"/>
    <w:rsid w:val="00727EE6"/>
    <w:rsid w:val="00732B25"/>
    <w:rsid w:val="007368B6"/>
    <w:rsid w:val="0076466B"/>
    <w:rsid w:val="00782DBD"/>
    <w:rsid w:val="00784DB2"/>
    <w:rsid w:val="0078521C"/>
    <w:rsid w:val="00791C03"/>
    <w:rsid w:val="007933B3"/>
    <w:rsid w:val="007A15E9"/>
    <w:rsid w:val="007A4E08"/>
    <w:rsid w:val="007B3B4B"/>
    <w:rsid w:val="007B3C07"/>
    <w:rsid w:val="007B5E83"/>
    <w:rsid w:val="00806FB0"/>
    <w:rsid w:val="00814E1A"/>
    <w:rsid w:val="00830151"/>
    <w:rsid w:val="0083015D"/>
    <w:rsid w:val="0083075A"/>
    <w:rsid w:val="008418BB"/>
    <w:rsid w:val="00841E80"/>
    <w:rsid w:val="008452E6"/>
    <w:rsid w:val="008452F1"/>
    <w:rsid w:val="008654D8"/>
    <w:rsid w:val="00872A8D"/>
    <w:rsid w:val="00882F1D"/>
    <w:rsid w:val="00891241"/>
    <w:rsid w:val="008A16D1"/>
    <w:rsid w:val="008A473C"/>
    <w:rsid w:val="008A7575"/>
    <w:rsid w:val="008C37D9"/>
    <w:rsid w:val="008D0237"/>
    <w:rsid w:val="008E1359"/>
    <w:rsid w:val="008F0E96"/>
    <w:rsid w:val="008F49E9"/>
    <w:rsid w:val="008F7CA5"/>
    <w:rsid w:val="00904CA8"/>
    <w:rsid w:val="00907451"/>
    <w:rsid w:val="009214A2"/>
    <w:rsid w:val="009216D5"/>
    <w:rsid w:val="00932E50"/>
    <w:rsid w:val="00933FCF"/>
    <w:rsid w:val="00945C2D"/>
    <w:rsid w:val="00946806"/>
    <w:rsid w:val="00953AA0"/>
    <w:rsid w:val="00955DEE"/>
    <w:rsid w:val="009767FE"/>
    <w:rsid w:val="00982797"/>
    <w:rsid w:val="00987669"/>
    <w:rsid w:val="009905F5"/>
    <w:rsid w:val="009A70FA"/>
    <w:rsid w:val="009B1E31"/>
    <w:rsid w:val="009B4915"/>
    <w:rsid w:val="009C0EDC"/>
    <w:rsid w:val="009C78BD"/>
    <w:rsid w:val="009D045A"/>
    <w:rsid w:val="009D1F78"/>
    <w:rsid w:val="009E2B1C"/>
    <w:rsid w:val="009E49E3"/>
    <w:rsid w:val="009F08A3"/>
    <w:rsid w:val="009F1A9B"/>
    <w:rsid w:val="009F4151"/>
    <w:rsid w:val="009F7EB8"/>
    <w:rsid w:val="00A0276E"/>
    <w:rsid w:val="00A13DB8"/>
    <w:rsid w:val="00A17C4C"/>
    <w:rsid w:val="00A24003"/>
    <w:rsid w:val="00A27B4F"/>
    <w:rsid w:val="00A32311"/>
    <w:rsid w:val="00A36220"/>
    <w:rsid w:val="00A409CA"/>
    <w:rsid w:val="00A42FA0"/>
    <w:rsid w:val="00A53989"/>
    <w:rsid w:val="00A54E32"/>
    <w:rsid w:val="00A60346"/>
    <w:rsid w:val="00A64A8F"/>
    <w:rsid w:val="00A71E80"/>
    <w:rsid w:val="00A73794"/>
    <w:rsid w:val="00A839CB"/>
    <w:rsid w:val="00A851EE"/>
    <w:rsid w:val="00A93F64"/>
    <w:rsid w:val="00A94AA7"/>
    <w:rsid w:val="00AA7C23"/>
    <w:rsid w:val="00AD0FC0"/>
    <w:rsid w:val="00AD21EB"/>
    <w:rsid w:val="00AD665E"/>
    <w:rsid w:val="00B029F8"/>
    <w:rsid w:val="00B105BD"/>
    <w:rsid w:val="00B14B19"/>
    <w:rsid w:val="00B16DB1"/>
    <w:rsid w:val="00B17241"/>
    <w:rsid w:val="00B21B08"/>
    <w:rsid w:val="00B27021"/>
    <w:rsid w:val="00B32CFC"/>
    <w:rsid w:val="00B33658"/>
    <w:rsid w:val="00B3391B"/>
    <w:rsid w:val="00B33F47"/>
    <w:rsid w:val="00B351CD"/>
    <w:rsid w:val="00B4126F"/>
    <w:rsid w:val="00B54049"/>
    <w:rsid w:val="00B54307"/>
    <w:rsid w:val="00B56573"/>
    <w:rsid w:val="00B56A8D"/>
    <w:rsid w:val="00B57A78"/>
    <w:rsid w:val="00B616AD"/>
    <w:rsid w:val="00B62174"/>
    <w:rsid w:val="00B62A18"/>
    <w:rsid w:val="00B73C6F"/>
    <w:rsid w:val="00B77A74"/>
    <w:rsid w:val="00B8744A"/>
    <w:rsid w:val="00B87C8E"/>
    <w:rsid w:val="00BA1C73"/>
    <w:rsid w:val="00BA2D49"/>
    <w:rsid w:val="00BC0501"/>
    <w:rsid w:val="00BE7E74"/>
    <w:rsid w:val="00BF3611"/>
    <w:rsid w:val="00BF746D"/>
    <w:rsid w:val="00C03CE5"/>
    <w:rsid w:val="00C04351"/>
    <w:rsid w:val="00C04EAA"/>
    <w:rsid w:val="00C051F6"/>
    <w:rsid w:val="00C12B7A"/>
    <w:rsid w:val="00C165F3"/>
    <w:rsid w:val="00C24DAD"/>
    <w:rsid w:val="00C262D5"/>
    <w:rsid w:val="00C63F2C"/>
    <w:rsid w:val="00C84966"/>
    <w:rsid w:val="00C90C4F"/>
    <w:rsid w:val="00C94C45"/>
    <w:rsid w:val="00CA37F6"/>
    <w:rsid w:val="00CA4107"/>
    <w:rsid w:val="00CB0440"/>
    <w:rsid w:val="00CB0BA9"/>
    <w:rsid w:val="00CB5F30"/>
    <w:rsid w:val="00CB7459"/>
    <w:rsid w:val="00CC4A9B"/>
    <w:rsid w:val="00CC5D2C"/>
    <w:rsid w:val="00CC7954"/>
    <w:rsid w:val="00CD1165"/>
    <w:rsid w:val="00D0123E"/>
    <w:rsid w:val="00D04980"/>
    <w:rsid w:val="00D121D1"/>
    <w:rsid w:val="00D22EE8"/>
    <w:rsid w:val="00D235A8"/>
    <w:rsid w:val="00D33D94"/>
    <w:rsid w:val="00D37F12"/>
    <w:rsid w:val="00D452E7"/>
    <w:rsid w:val="00D520DF"/>
    <w:rsid w:val="00D56199"/>
    <w:rsid w:val="00D57D2F"/>
    <w:rsid w:val="00D82AF7"/>
    <w:rsid w:val="00D90079"/>
    <w:rsid w:val="00D93191"/>
    <w:rsid w:val="00D931D4"/>
    <w:rsid w:val="00D93467"/>
    <w:rsid w:val="00D95476"/>
    <w:rsid w:val="00DB27F9"/>
    <w:rsid w:val="00DB2F24"/>
    <w:rsid w:val="00DB656F"/>
    <w:rsid w:val="00DD5053"/>
    <w:rsid w:val="00DD6001"/>
    <w:rsid w:val="00DE0860"/>
    <w:rsid w:val="00DE4007"/>
    <w:rsid w:val="00DE5B59"/>
    <w:rsid w:val="00E01C1F"/>
    <w:rsid w:val="00E01EFB"/>
    <w:rsid w:val="00E03E52"/>
    <w:rsid w:val="00E22E38"/>
    <w:rsid w:val="00E23655"/>
    <w:rsid w:val="00E34B3F"/>
    <w:rsid w:val="00E44B92"/>
    <w:rsid w:val="00E5176A"/>
    <w:rsid w:val="00E61783"/>
    <w:rsid w:val="00E727BA"/>
    <w:rsid w:val="00E7572B"/>
    <w:rsid w:val="00E958F5"/>
    <w:rsid w:val="00EA2B25"/>
    <w:rsid w:val="00EA4622"/>
    <w:rsid w:val="00EC7129"/>
    <w:rsid w:val="00EC7CA6"/>
    <w:rsid w:val="00ED27BA"/>
    <w:rsid w:val="00ED368B"/>
    <w:rsid w:val="00EE0C5D"/>
    <w:rsid w:val="00EE1930"/>
    <w:rsid w:val="00EE1F37"/>
    <w:rsid w:val="00EF12A2"/>
    <w:rsid w:val="00EF6460"/>
    <w:rsid w:val="00EF71A7"/>
    <w:rsid w:val="00F003E1"/>
    <w:rsid w:val="00F014F7"/>
    <w:rsid w:val="00F01664"/>
    <w:rsid w:val="00F07F1A"/>
    <w:rsid w:val="00F10B2A"/>
    <w:rsid w:val="00F228EA"/>
    <w:rsid w:val="00F26BC4"/>
    <w:rsid w:val="00F30D3D"/>
    <w:rsid w:val="00F34458"/>
    <w:rsid w:val="00F42D5E"/>
    <w:rsid w:val="00F523E0"/>
    <w:rsid w:val="00F659C4"/>
    <w:rsid w:val="00F66B9C"/>
    <w:rsid w:val="00F7795A"/>
    <w:rsid w:val="00F802FF"/>
    <w:rsid w:val="00F8221A"/>
    <w:rsid w:val="00F85371"/>
    <w:rsid w:val="00FA1017"/>
    <w:rsid w:val="00FA5AD7"/>
    <w:rsid w:val="00FA65DA"/>
    <w:rsid w:val="00FB1078"/>
    <w:rsid w:val="00FC39B8"/>
    <w:rsid w:val="00FC5BBC"/>
    <w:rsid w:val="00FD1FBE"/>
    <w:rsid w:val="00FE3413"/>
    <w:rsid w:val="00FE57AC"/>
    <w:rsid w:val="00FF04DE"/>
    <w:rsid w:val="00FF1C01"/>
    <w:rsid w:val="13C47EC5"/>
    <w:rsid w:val="18C2F2CE"/>
    <w:rsid w:val="23BB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1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58"/>
    <w:rPr>
      <w:color w:val="0563C1" w:themeColor="hyperlink"/>
      <w:u w:val="single"/>
    </w:rPr>
  </w:style>
  <w:style w:type="character" w:styleId="FollowedHyperlink">
    <w:name w:val="FollowedHyperlink"/>
    <w:basedOn w:val="DefaultParagraphFont"/>
    <w:uiPriority w:val="99"/>
    <w:semiHidden/>
    <w:unhideWhenUsed/>
    <w:rsid w:val="00F34458"/>
    <w:rPr>
      <w:color w:val="954F72" w:themeColor="followedHyperlink"/>
      <w:u w:val="single"/>
    </w:rPr>
  </w:style>
  <w:style w:type="paragraph" w:styleId="ListParagraph">
    <w:name w:val="List Paragraph"/>
    <w:basedOn w:val="Normal"/>
    <w:uiPriority w:val="34"/>
    <w:qFormat/>
    <w:rsid w:val="00F34458"/>
    <w:pPr>
      <w:ind w:left="720"/>
      <w:contextualSpacing/>
    </w:pPr>
  </w:style>
  <w:style w:type="character" w:styleId="CommentReference">
    <w:name w:val="annotation reference"/>
    <w:basedOn w:val="DefaultParagraphFont"/>
    <w:uiPriority w:val="99"/>
    <w:semiHidden/>
    <w:unhideWhenUsed/>
    <w:rsid w:val="003F0F09"/>
    <w:rPr>
      <w:sz w:val="16"/>
      <w:szCs w:val="16"/>
    </w:rPr>
  </w:style>
  <w:style w:type="paragraph" w:styleId="CommentText">
    <w:name w:val="annotation text"/>
    <w:basedOn w:val="Normal"/>
    <w:link w:val="CommentTextChar"/>
    <w:uiPriority w:val="99"/>
    <w:semiHidden/>
    <w:unhideWhenUsed/>
    <w:rsid w:val="003F0F09"/>
    <w:rPr>
      <w:sz w:val="20"/>
      <w:szCs w:val="20"/>
    </w:rPr>
  </w:style>
  <w:style w:type="character" w:customStyle="1" w:styleId="CommentTextChar">
    <w:name w:val="Comment Text Char"/>
    <w:basedOn w:val="DefaultParagraphFont"/>
    <w:link w:val="CommentText"/>
    <w:uiPriority w:val="99"/>
    <w:semiHidden/>
    <w:rsid w:val="003F0F09"/>
    <w:rPr>
      <w:rFonts w:eastAsiaTheme="minorEastAsia"/>
      <w:sz w:val="20"/>
      <w:szCs w:val="20"/>
    </w:rPr>
  </w:style>
  <w:style w:type="paragraph" w:styleId="BalloonText">
    <w:name w:val="Balloon Text"/>
    <w:basedOn w:val="Normal"/>
    <w:link w:val="BalloonTextChar"/>
    <w:uiPriority w:val="99"/>
    <w:semiHidden/>
    <w:unhideWhenUsed/>
    <w:rsid w:val="003F0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09"/>
    <w:rPr>
      <w:rFonts w:ascii="Segoe UI" w:eastAsiaTheme="minorEastAsia" w:hAnsi="Segoe UI" w:cs="Segoe UI"/>
      <w:sz w:val="18"/>
      <w:szCs w:val="18"/>
    </w:rPr>
  </w:style>
  <w:style w:type="paragraph" w:styleId="Header">
    <w:name w:val="header"/>
    <w:basedOn w:val="Normal"/>
    <w:link w:val="HeaderChar"/>
    <w:uiPriority w:val="99"/>
    <w:unhideWhenUsed/>
    <w:rsid w:val="00174982"/>
    <w:pPr>
      <w:tabs>
        <w:tab w:val="center" w:pos="4680"/>
        <w:tab w:val="right" w:pos="9360"/>
      </w:tabs>
    </w:pPr>
  </w:style>
  <w:style w:type="character" w:customStyle="1" w:styleId="HeaderChar">
    <w:name w:val="Header Char"/>
    <w:basedOn w:val="DefaultParagraphFont"/>
    <w:link w:val="Header"/>
    <w:uiPriority w:val="99"/>
    <w:rsid w:val="00174982"/>
    <w:rPr>
      <w:rFonts w:eastAsiaTheme="minorEastAsia"/>
      <w:sz w:val="24"/>
      <w:szCs w:val="24"/>
    </w:rPr>
  </w:style>
  <w:style w:type="paragraph" w:styleId="Footer">
    <w:name w:val="footer"/>
    <w:basedOn w:val="Normal"/>
    <w:link w:val="FooterChar"/>
    <w:uiPriority w:val="99"/>
    <w:unhideWhenUsed/>
    <w:rsid w:val="00174982"/>
    <w:pPr>
      <w:tabs>
        <w:tab w:val="center" w:pos="4680"/>
        <w:tab w:val="right" w:pos="9360"/>
      </w:tabs>
    </w:pPr>
  </w:style>
  <w:style w:type="character" w:customStyle="1" w:styleId="FooterChar">
    <w:name w:val="Footer Char"/>
    <w:basedOn w:val="DefaultParagraphFont"/>
    <w:link w:val="Footer"/>
    <w:uiPriority w:val="99"/>
    <w:rsid w:val="00174982"/>
    <w:rPr>
      <w:rFonts w:eastAsiaTheme="minorEastAsia"/>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5D043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mcainternationalservice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eighborhood-centers.org" TargetMode="External"/><Relationship Id="rId11" Type="http://schemas.openxmlformats.org/officeDocument/2006/relationships/hyperlink" Target="http://www.africanlawcenter.org" TargetMode="External"/><Relationship Id="rId12" Type="http://schemas.openxmlformats.org/officeDocument/2006/relationships/hyperlink" Target="http://unitedwedream.org/" TargetMode="External"/><Relationship Id="rId13" Type="http://schemas.openxmlformats.org/officeDocument/2006/relationships/hyperlink" Target="http://www.jfonhouston-etx.org/" TargetMode="External"/><Relationship Id="rId14" Type="http://schemas.openxmlformats.org/officeDocument/2006/relationships/hyperlink" Target="http://www.sbcgh.org" TargetMode="External"/><Relationship Id="rId15" Type="http://schemas.openxmlformats.org/officeDocument/2006/relationships/hyperlink" Target="http://www.humanrightsfirst.org" TargetMode="External"/><Relationship Id="rId16" Type="http://schemas.openxmlformats.org/officeDocument/2006/relationships/hyperlink" Target="http://www.tahirih.org" TargetMode="External"/><Relationship Id="rId17" Type="http://schemas.openxmlformats.org/officeDocument/2006/relationships/hyperlink" Target="http://www.texascivilrightsproject.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holiccharities.org/our-services/supporting-refugees-immigrants/st-frances-cabrini-center-for-immigration-legal-assistance/" TargetMode="External"/><Relationship Id="rId8" Type="http://schemas.openxmlformats.org/officeDocument/2006/relationships/hyperlink" Target="mailto:citizenship@catholicchar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7986</Characters>
  <Application>Microsoft Macintosh Word</Application>
  <DocSecurity>0</DocSecurity>
  <Lines>66</Lines>
  <Paragraphs>18</Paragraphs>
  <ScaleCrop>false</ScaleCrop>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Watson</dc:creator>
  <cp:keywords/>
  <dc:description/>
  <cp:lastModifiedBy>Shivani Raman</cp:lastModifiedBy>
  <cp:revision>2</cp:revision>
  <dcterms:created xsi:type="dcterms:W3CDTF">2017-08-01T21:49:00Z</dcterms:created>
  <dcterms:modified xsi:type="dcterms:W3CDTF">2017-08-01T21:49:00Z</dcterms:modified>
</cp:coreProperties>
</file>